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37" w:rsidRDefault="00575F37">
      <w:bookmarkStart w:id="0" w:name="_GoBack"/>
      <w:bookmarkEnd w:id="0"/>
    </w:p>
    <w:tbl>
      <w:tblPr>
        <w:tblpPr w:leftFromText="180" w:rightFromText="180" w:vertAnchor="text" w:horzAnchor="margin" w:tblpY="-367"/>
        <w:tblW w:w="0" w:type="auto"/>
        <w:tblLook w:val="04A0" w:firstRow="1" w:lastRow="0" w:firstColumn="1" w:lastColumn="0" w:noHBand="0" w:noVBand="1"/>
      </w:tblPr>
      <w:tblGrid>
        <w:gridCol w:w="7114"/>
        <w:gridCol w:w="7106"/>
      </w:tblGrid>
      <w:tr w:rsidR="00575F37" w:rsidRPr="00575F37" w:rsidTr="00575F37">
        <w:trPr>
          <w:trHeight w:val="258"/>
        </w:trPr>
        <w:tc>
          <w:tcPr>
            <w:tcW w:w="7114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Unitatea de învăţ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ământ:</w:t>
            </w:r>
            <w:r w:rsidR="007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Colegiul tehnic Dimitrie Leonida Petrosani</w:t>
            </w:r>
            <w:r w:rsidRPr="00575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06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                                                               Avizat,</w:t>
            </w:r>
          </w:p>
        </w:tc>
      </w:tr>
      <w:tr w:rsidR="00575F37" w:rsidRPr="00575F37" w:rsidTr="00575F37">
        <w:trPr>
          <w:trHeight w:val="258"/>
        </w:trPr>
        <w:tc>
          <w:tcPr>
            <w:tcW w:w="7114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="00746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Mecanic</w:t>
            </w:r>
          </w:p>
        </w:tc>
        <w:tc>
          <w:tcPr>
            <w:tcW w:w="7106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   Director</w:t>
            </w:r>
          </w:p>
        </w:tc>
      </w:tr>
      <w:tr w:rsidR="00575F37" w:rsidRPr="00575F37" w:rsidTr="00575F37">
        <w:trPr>
          <w:trHeight w:val="258"/>
        </w:trPr>
        <w:tc>
          <w:tcPr>
            <w:tcW w:w="7114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="00746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Mecanic auto</w:t>
            </w:r>
          </w:p>
        </w:tc>
        <w:tc>
          <w:tcPr>
            <w:tcW w:w="7106" w:type="dxa"/>
          </w:tcPr>
          <w:p w:rsidR="00575F37" w:rsidRPr="00575F37" w:rsidRDefault="00F56C8D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Prof. Paraschiv Camelia</w:t>
            </w:r>
          </w:p>
        </w:tc>
      </w:tr>
      <w:tr w:rsidR="00575F37" w:rsidRPr="00575F37" w:rsidTr="00575F37">
        <w:trPr>
          <w:trHeight w:val="258"/>
        </w:trPr>
        <w:tc>
          <w:tcPr>
            <w:tcW w:w="7114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="00746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IV. AUTOMOBILE</w:t>
            </w:r>
          </w:p>
        </w:tc>
        <w:tc>
          <w:tcPr>
            <w:tcW w:w="7106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75F37" w:rsidRPr="00575F37" w:rsidTr="00575F37">
        <w:trPr>
          <w:trHeight w:val="265"/>
        </w:trPr>
        <w:tc>
          <w:tcPr>
            <w:tcW w:w="7114" w:type="dxa"/>
          </w:tcPr>
          <w:p w:rsidR="00575F37" w:rsidRPr="00575F37" w:rsidRDefault="00575F37" w:rsidP="00575F3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Nr de ore/an: </w:t>
            </w:r>
            <w:r w:rsidR="00746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192</w:t>
            </w:r>
          </w:p>
        </w:tc>
        <w:tc>
          <w:tcPr>
            <w:tcW w:w="7106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75F37" w:rsidRPr="00575F37" w:rsidTr="00575F37">
        <w:trPr>
          <w:trHeight w:val="243"/>
        </w:trPr>
        <w:tc>
          <w:tcPr>
            <w:tcW w:w="7114" w:type="dxa"/>
          </w:tcPr>
          <w:p w:rsidR="00575F37" w:rsidRPr="00575F37" w:rsidRDefault="00575F37" w:rsidP="00575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Nr. ore /săptămână:   din care:   T:</w:t>
            </w:r>
            <w:r w:rsidR="00F56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 w:rsidR="00F56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LT:</w:t>
            </w:r>
            <w:r w:rsidR="00F56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2    </w:t>
            </w: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IP:</w:t>
            </w:r>
          </w:p>
        </w:tc>
        <w:tc>
          <w:tcPr>
            <w:tcW w:w="7106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75F37" w:rsidRPr="00575F37" w:rsidTr="00575F37">
        <w:trPr>
          <w:trHeight w:val="258"/>
        </w:trPr>
        <w:tc>
          <w:tcPr>
            <w:tcW w:w="7114" w:type="dxa"/>
          </w:tcPr>
          <w:p w:rsidR="00575F37" w:rsidRPr="00575F37" w:rsidRDefault="00575F37" w:rsidP="00575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Clasa: a X-a </w:t>
            </w:r>
            <w:r w:rsidR="00F56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</w:t>
            </w:r>
          </w:p>
        </w:tc>
        <w:tc>
          <w:tcPr>
            <w:tcW w:w="7106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75F37" w:rsidRPr="00575F37" w:rsidTr="00575F37">
        <w:trPr>
          <w:trHeight w:val="258"/>
        </w:trPr>
        <w:tc>
          <w:tcPr>
            <w:tcW w:w="7114" w:type="dxa"/>
          </w:tcPr>
          <w:p w:rsidR="00575F37" w:rsidRPr="00575F37" w:rsidRDefault="00575F37" w:rsidP="00575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="00F56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ing. OVIDIU COLDA</w:t>
            </w:r>
          </w:p>
        </w:tc>
        <w:tc>
          <w:tcPr>
            <w:tcW w:w="7106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    Avizat,</w:t>
            </w:r>
          </w:p>
        </w:tc>
      </w:tr>
      <w:tr w:rsidR="00575F37" w:rsidRPr="00575F37" w:rsidTr="00575F37">
        <w:trPr>
          <w:trHeight w:val="258"/>
        </w:trPr>
        <w:tc>
          <w:tcPr>
            <w:tcW w:w="7114" w:type="dxa"/>
          </w:tcPr>
          <w:p w:rsidR="00575F37" w:rsidRPr="00575F37" w:rsidRDefault="00575F37" w:rsidP="00575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Plan de învăţământ a</w:t>
            </w:r>
            <w:r w:rsidR="00F56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probat prin</w:t>
            </w: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:</w:t>
            </w:r>
            <w:r w:rsidR="00F56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Anexa 3 OMEN:3915/18.05.2017</w:t>
            </w:r>
          </w:p>
        </w:tc>
        <w:tc>
          <w:tcPr>
            <w:tcW w:w="7106" w:type="dxa"/>
          </w:tcPr>
          <w:p w:rsidR="00575F37" w:rsidRPr="00575F37" w:rsidRDefault="00575F37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     Şef catedră</w:t>
            </w:r>
          </w:p>
        </w:tc>
      </w:tr>
      <w:tr w:rsidR="00575F37" w:rsidRPr="00575F37" w:rsidTr="00575F37">
        <w:trPr>
          <w:trHeight w:val="258"/>
        </w:trPr>
        <w:tc>
          <w:tcPr>
            <w:tcW w:w="7114" w:type="dxa"/>
          </w:tcPr>
          <w:p w:rsidR="00575F37" w:rsidRPr="00575F37" w:rsidRDefault="00F56C8D" w:rsidP="00575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Programa aprobata prin</w:t>
            </w:r>
            <w:r w:rsidR="00575F37" w:rsidRPr="00575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Aneaxa 4 OMEN:3915/18.05.2017</w:t>
            </w:r>
          </w:p>
        </w:tc>
        <w:tc>
          <w:tcPr>
            <w:tcW w:w="7106" w:type="dxa"/>
          </w:tcPr>
          <w:p w:rsidR="00575F37" w:rsidRPr="00575F37" w:rsidRDefault="00F56C8D" w:rsidP="00575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  Prof. Gales Zina</w:t>
            </w:r>
          </w:p>
        </w:tc>
      </w:tr>
    </w:tbl>
    <w:p w:rsidR="00575F37" w:rsidRPr="00575F37" w:rsidRDefault="00575F37" w:rsidP="00575F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575F37" w:rsidRPr="00575F37" w:rsidRDefault="00575F37" w:rsidP="00575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575F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PROIECTUL UNITĂŢII DE ÎNVĂŢARE</w:t>
      </w:r>
    </w:p>
    <w:p w:rsidR="00575F37" w:rsidRPr="00575F37" w:rsidRDefault="00575F37" w:rsidP="00575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75F37" w:rsidRPr="00575F37" w:rsidRDefault="00575F37" w:rsidP="00575F3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575F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Unitatea de învăţare: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7. Pregatirea automobilului pentru exploatare</w:t>
      </w:r>
    </w:p>
    <w:p w:rsidR="00575F37" w:rsidRPr="00575F37" w:rsidRDefault="00575F37" w:rsidP="00575F3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75F37" w:rsidRPr="00575F37" w:rsidTr="000C663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75F37" w:rsidRPr="00575F37" w:rsidTr="000C663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75F37" w:rsidRPr="00575F37" w:rsidTr="000C663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75F37" w:rsidRPr="00575F37" w:rsidRDefault="00575F37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75F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931A28" w:rsidRPr="00575F37" w:rsidTr="000C663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931A28" w:rsidRDefault="00931A28" w:rsidP="00931A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Noţiuni generale despre automobile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Compunerea generală a automobilelor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64" w:lineRule="exact"/>
              <w:ind w:left="398" w:right="283" w:hanging="389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1.2.</w:t>
            </w: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931A2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Parametrii caracteristici generali ai mijloacelor de</w:t>
            </w:r>
            <w:r w:rsidRPr="00931A2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br/>
            </w: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transport rutier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  Clasificarea automobilelor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2. Variante de motorizare pentru autovehicule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2.1.</w:t>
            </w: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31A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Motoare cu ardere internă pentru automobile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157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2.1.1. Clasificare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157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2.1.2.  </w:t>
            </w:r>
            <w:r w:rsidRPr="00931A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Principii constructive şi funcţionale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31A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Motoare cu aprindere prin scânteie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31A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Motoare cu aprindere prin compresie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-Parametrii caracteristici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ind w:left="125" w:right="130" w:hanging="13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31A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Analiza comparativă a funcţionării</w:t>
            </w:r>
            <w:r w:rsidRPr="00931A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br/>
            </w: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motoarelor cu ardere internă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ind w:right="13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2.1.3.  Componentele motoarelor cu ardere internă </w:t>
            </w:r>
            <w:r w:rsidRPr="00931A2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(rol, principii constructive şi de funcţionare)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-mecanismul motor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-instalaţia de alimentare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-mecanismul de distribuţie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-instalaţia de aprindere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-instalaţia de răcire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124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-instalaţia de ungere</w:t>
            </w:r>
          </w:p>
          <w:p w:rsidR="00931A28" w:rsidRPr="00931A28" w:rsidRDefault="00931A28" w:rsidP="00931A28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64" w:lineRule="exac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Motoare electrice şi hibride</w:t>
            </w:r>
          </w:p>
          <w:p w:rsidR="00931A28" w:rsidRPr="009C1247" w:rsidRDefault="00931A28" w:rsidP="00931A28">
            <w:pPr>
              <w:rPr>
                <w:color w:val="000000"/>
              </w:rPr>
            </w:pP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  Montarea şi pornirea </w:t>
            </w:r>
            <w:r w:rsidRPr="00931A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motoarelor.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7.1.1.</w:t>
            </w: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Compunerea generală a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automobilului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7.1.2.</w:t>
            </w: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Parametrii caracteristici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ai mijloacelor de transport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rutier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7.1.3.</w:t>
            </w: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Clasificarea</w:t>
            </w:r>
          </w:p>
          <w:p w:rsidR="00931A28" w:rsidRPr="00575F37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automobilelo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7.2.1.</w:t>
            </w: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Localizarea pe automobil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a componentelor şi identificare</w:t>
            </w: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lastRenderedPageBreak/>
              <w:t>a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legăturilor funcţionale cu alte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componente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7.2.2.</w:t>
            </w: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Compararea diferitelor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variante constructive ale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componentelor auto din punct de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vedere, funcţional, al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performanţelor, avantajelor,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dezavantajelor şi domeniilor de</w:t>
            </w: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Utilizare</w:t>
            </w:r>
          </w:p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Pr="00931A28" w:rsidRDefault="00931A28" w:rsidP="00931A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7.3.2.</w:t>
            </w: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Manifestarea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interesului faţă de evoluţiile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lastRenderedPageBreak/>
              <w:t>tehnologice din domeniul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construcţiei şi funcţionării</w:t>
            </w:r>
          </w:p>
          <w:p w:rsidR="00931A28" w:rsidRP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automobilului, incusivprin identificarea unor repere</w:t>
            </w:r>
          </w:p>
          <w:p w:rsidR="00931A28" w:rsidRPr="00575F37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31A28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istorice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746044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conversaţii (euristice, de fixare,  examinatorii);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prezentare ppt şi video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studii de caz asupra unor operaţii de manipulare a mărfurilor</w:t>
            </w: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documentare</w:t>
            </w: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conversaţii (euristice, de fixare,  examinatorii);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prezentare ppt şi video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studii de caz asupra unor operaţii de manipulare a mărfurilor</w:t>
            </w: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documentare</w:t>
            </w: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31A28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31A28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31A28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conversaţii (euristice, de fixare,  examinatorii);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prezentare ppt şi video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studii de caz asupra unor operaţii de manipulare a mărfurilor</w:t>
            </w:r>
          </w:p>
          <w:p w:rsidR="00931A28" w:rsidRPr="00575F37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document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soft/film educaţional, computer, videoproiector</w:t>
            </w: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fişe de lucru şi de evaluare</w:t>
            </w: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soft/film educaţional, computer, videoproiector</w:t>
            </w:r>
          </w:p>
          <w:p w:rsidR="00931A28" w:rsidRPr="00575F37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fişe de lucru şi de evaluare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Probe scri-se şi orale</w:t>
            </w: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-fise de lucru, observatie, autoevaluare</w:t>
            </w: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-teste cu itemi cu alegere multipla, duala, de completare, tip pereche, intrebari structurate, rezolvare probleme</w:t>
            </w:r>
          </w:p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931A28" w:rsidRPr="00575F37" w:rsidTr="0094062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B818DD" w:rsidRDefault="00931A28" w:rsidP="000C663C">
            <w:pPr>
              <w:shd w:val="clear" w:color="auto" w:fill="FFFFFF"/>
              <w:spacing w:line="264" w:lineRule="exact"/>
            </w:pPr>
            <w:r w:rsidRPr="00B81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Transmisia automobilului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9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Ambreiajul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9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Cutia de viteze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9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Reductor-distribuitorul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9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Transmisia longitudinal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 (cardanică)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9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Transmisia principal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9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Diferen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ţialul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9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Arborii planetari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9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Transmisia final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F56C8D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F56C8D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F56C8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7.1.4.</w:t>
            </w:r>
            <w:r w:rsidRPr="00F56C8D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Transmisia</w:t>
            </w: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F56C8D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Automobilului</w:t>
            </w: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746044" w:rsidRDefault="00931A28" w:rsidP="00F56C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575F37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7.2.1.</w:t>
            </w: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Localizarea pe automobil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a componentelor şi identificarea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legăturilor funcţionale cu alte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componente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7.2.2.</w:t>
            </w: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Compararea diferitelor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variante constructive ale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componentelor auto din punct de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vedere, funcţional, </w:t>
            </w: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lastRenderedPageBreak/>
              <w:t>al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performanţelor, avantajelor,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dezavantajelor şi domeniilor de</w:t>
            </w: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Utilizare</w:t>
            </w:r>
          </w:p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7.3.2.</w:t>
            </w: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Manifestarea</w:t>
            </w:r>
          </w:p>
          <w:p w:rsidR="00931A28" w:rsidRPr="00746044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interesului faţă de evoluţiile</w:t>
            </w:r>
          </w:p>
          <w:p w:rsidR="00931A28" w:rsidRPr="00746044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tehnologice din domeniul</w:t>
            </w:r>
          </w:p>
          <w:p w:rsidR="00931A28" w:rsidRPr="00746044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construcţiei şi funcţionării</w:t>
            </w:r>
          </w:p>
          <w:p w:rsidR="00931A28" w:rsidRPr="00746044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automobilului, incusivprin identificarea unor repere</w:t>
            </w:r>
          </w:p>
          <w:p w:rsidR="00931A28" w:rsidRPr="00575F37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istorice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746044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conversaţii (euristice, de fixare,  examinatorii);</w:t>
            </w:r>
          </w:p>
          <w:p w:rsidR="00931A28" w:rsidRPr="00746044" w:rsidRDefault="00931A28" w:rsidP="00746044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prezentare ppt şi video</w:t>
            </w:r>
          </w:p>
          <w:p w:rsidR="00931A28" w:rsidRPr="00746044" w:rsidRDefault="00931A28" w:rsidP="00746044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studii de caz asupra unor operaţii de manipulare a mărfurilor</w:t>
            </w: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documentare</w:t>
            </w: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conversaţii (euristice, de fixare,  examinatorii);</w:t>
            </w:r>
          </w:p>
          <w:p w:rsidR="00931A28" w:rsidRPr="00746044" w:rsidRDefault="00931A28" w:rsidP="00746044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prezentare ppt şi video</w:t>
            </w:r>
          </w:p>
          <w:p w:rsidR="00931A28" w:rsidRPr="00746044" w:rsidRDefault="00931A28" w:rsidP="00746044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studii de caz asupra unor operaţii de manipulare a mărfurilor</w:t>
            </w:r>
          </w:p>
          <w:p w:rsidR="00931A28" w:rsidRPr="00575F37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documentare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746044" w:rsidRDefault="00931A28" w:rsidP="00746044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soft/film educaţional, computer, videoproiector</w:t>
            </w: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fişe de lucru şi de evaluare</w:t>
            </w: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soft/film educaţional, computer, videoproiector</w:t>
            </w:r>
          </w:p>
          <w:p w:rsidR="00931A28" w:rsidRPr="00575F37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fişe de lucru şi de evaluare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Probe scri-se şi orale</w:t>
            </w: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-fise de lucru, observatie, autoevaluare</w:t>
            </w:r>
          </w:p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-teste cu itemi cu alegere multipla, duala, de completare, tip pereche, intrebari structurate</w:t>
            </w: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, rezolvare probleme</w:t>
            </w:r>
          </w:p>
          <w:p w:rsidR="00931A28" w:rsidRPr="00575F37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931A28" w:rsidRPr="00575F37" w:rsidTr="0094062E">
        <w:tc>
          <w:tcPr>
            <w:tcW w:w="569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B818DD" w:rsidRDefault="00931A28" w:rsidP="000C663C">
            <w:pPr>
              <w:shd w:val="clear" w:color="auto" w:fill="FFFFFF"/>
              <w:spacing w:line="264" w:lineRule="exact"/>
            </w:pPr>
            <w:r w:rsidRPr="00B818DD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4. Sistemele de conducere ale automobilelor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18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Sistemul de direc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ţie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18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Sistemul de 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ânare</w:t>
            </w:r>
          </w:p>
        </w:tc>
        <w:tc>
          <w:tcPr>
            <w:tcW w:w="1417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F56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  <w:r w:rsidRPr="00B00BE0">
              <w:rPr>
                <w:b/>
                <w:i/>
                <w:color w:val="000000"/>
              </w:rPr>
              <w:t>7.1.5.</w:t>
            </w:r>
            <w:r w:rsidRPr="00B00BE0">
              <w:rPr>
                <w:i/>
                <w:color w:val="000000"/>
              </w:rPr>
              <w:t xml:space="preserve"> Sistemele de conducere</w:t>
            </w:r>
          </w:p>
        </w:tc>
        <w:tc>
          <w:tcPr>
            <w:tcW w:w="1276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746044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746044" w:rsidRDefault="00931A28" w:rsidP="00746044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931A28" w:rsidRPr="00575F37" w:rsidTr="00931A2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B818DD" w:rsidRDefault="00931A28" w:rsidP="000C663C">
            <w:pPr>
              <w:shd w:val="clear" w:color="auto" w:fill="FFFFFF"/>
              <w:spacing w:line="264" w:lineRule="exact"/>
            </w:pPr>
            <w:r w:rsidRPr="00B818DD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5. Componentele de sus</w:t>
            </w: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ţinere şi propulsie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4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Cadrul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şi caroseria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4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Sistemul de propulsie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04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  <w:t>Suspensia automobilului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F56C8D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</w:pPr>
            <w:r w:rsidRPr="00F56C8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  <w:t>7.1.6.</w:t>
            </w:r>
            <w:r w:rsidRPr="00F56C8D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 xml:space="preserve"> Organele de susţinere şi</w:t>
            </w:r>
          </w:p>
          <w:p w:rsidR="00931A28" w:rsidRDefault="00931A28" w:rsidP="00F56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  <w:r w:rsidRPr="00F56C8D">
              <w:rPr>
                <w:rFonts w:ascii="Times New Roman" w:eastAsia="Times New Roman" w:hAnsi="Times New Roman" w:cs="Times New Roman"/>
                <w:i/>
                <w:color w:val="000000"/>
                <w:lang w:eastAsia="ro-RO"/>
              </w:rPr>
              <w:t>propulsie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conversaţii (euristice, de fixare,  examinatorii);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prezentare ppt şi video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studii de caz asupra unor operaţii de manipulare a mărfurilor</w:t>
            </w: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documentare</w:t>
            </w: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conversaţii (euristice, de </w:t>
            </w: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fixare,  examinatorii);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prezentare ppt şi video</w:t>
            </w: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studii de caz asupra unor operaţii de manipulare a mărfurilor</w:t>
            </w:r>
          </w:p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documentare</w:t>
            </w: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746044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soft/film educaţional, computer, videoproiector</w:t>
            </w:r>
          </w:p>
          <w:p w:rsidR="00931A28" w:rsidRDefault="00931A28" w:rsidP="00931A28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fişe de lucru şi de evaluare</w:t>
            </w:r>
          </w:p>
          <w:p w:rsidR="00931A28" w:rsidRDefault="00931A28" w:rsidP="00931A28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Default="00931A28" w:rsidP="00931A28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numPr>
                <w:ilvl w:val="1"/>
                <w:numId w:val="1"/>
              </w:numPr>
              <w:spacing w:after="0" w:line="240" w:lineRule="auto"/>
              <w:ind w:left="236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soft/film </w:t>
            </w: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educaţional, computer, videoproiector</w:t>
            </w:r>
          </w:p>
          <w:p w:rsidR="00931A28" w:rsidRPr="00746044" w:rsidRDefault="00931A28" w:rsidP="00931A28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fişe de lucru şi de evaluare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931A28" w:rsidRPr="00746044" w:rsidRDefault="00931A28" w:rsidP="00931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-fise de lucru, observatie, autoevaluare</w:t>
            </w:r>
          </w:p>
          <w:p w:rsidR="00931A28" w:rsidRDefault="00931A28" w:rsidP="00931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-teste cu itemi cu alegere multipla, duala, de completare, tip pereche, intrebari </w:t>
            </w:r>
            <w:r w:rsidRPr="00746044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structurate, rezolvare probleme</w:t>
            </w:r>
          </w:p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931A28" w:rsidRPr="00575F37" w:rsidTr="00931A28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B818DD" w:rsidRDefault="00931A28" w:rsidP="000C663C">
            <w:pPr>
              <w:shd w:val="clear" w:color="auto" w:fill="FFFFFF"/>
              <w:spacing w:line="264" w:lineRule="exact"/>
            </w:pPr>
            <w:r w:rsidRPr="00B818DD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6. Echipamentul electric al automobilului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52"/>
              </w:tabs>
              <w:spacing w:line="264" w:lineRule="exact"/>
            </w:pPr>
            <w:r w:rsidRPr="00B818D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6.1.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18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Instala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ţii de iluminare şi de semnalizare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52"/>
              </w:tabs>
              <w:spacing w:line="264" w:lineRule="exact"/>
              <w:ind w:left="432" w:right="173" w:hanging="442"/>
            </w:pPr>
            <w:r w:rsidRPr="00B818D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6.2.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18D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Sisteme de m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ăsurare, informare şi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semnalizare de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bordul automobilelor</w:t>
            </w:r>
          </w:p>
          <w:p w:rsidR="00931A28" w:rsidRPr="00B818DD" w:rsidRDefault="00931A28" w:rsidP="000C663C">
            <w:pPr>
              <w:shd w:val="clear" w:color="auto" w:fill="FFFFFF"/>
              <w:tabs>
                <w:tab w:val="left" w:pos="552"/>
              </w:tabs>
              <w:spacing w:line="264" w:lineRule="exact"/>
              <w:ind w:left="432" w:right="173" w:hanging="442"/>
            </w:pPr>
            <w:r w:rsidRPr="00B818D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6.3.</w:t>
            </w:r>
            <w:r w:rsidRPr="00B818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18D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Instala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ţii electrice auxiliare (climatizare şi confort,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recepţie radio-tv, siguranţa circulaţiei, antifurt)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  <w:r w:rsidRPr="00B00BE0">
              <w:rPr>
                <w:b/>
                <w:i/>
                <w:color w:val="000000"/>
              </w:rPr>
              <w:lastRenderedPageBreak/>
              <w:t>7.1.7.</w:t>
            </w:r>
            <w:r w:rsidRPr="00B00BE0">
              <w:rPr>
                <w:i/>
                <w:color w:val="000000"/>
              </w:rPr>
              <w:t xml:space="preserve"> Echipamentul electric</w:t>
            </w:r>
          </w:p>
        </w:tc>
        <w:tc>
          <w:tcPr>
            <w:tcW w:w="1276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o-RO"/>
              </w:rPr>
            </w:pP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746044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Pr="00746044" w:rsidRDefault="00931A28" w:rsidP="00746044">
            <w:pPr>
              <w:spacing w:after="0" w:line="240" w:lineRule="auto"/>
              <w:ind w:left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31A28" w:rsidRDefault="00931A28" w:rsidP="00746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31A28" w:rsidRPr="00575F37" w:rsidRDefault="00931A28" w:rsidP="0057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75F37" w:rsidRPr="00575F37" w:rsidRDefault="00575F37" w:rsidP="00575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75F37" w:rsidRPr="00575F37" w:rsidRDefault="00575F37" w:rsidP="00575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75F37" w:rsidRPr="00575F37" w:rsidRDefault="00575F37" w:rsidP="00575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575F37" w:rsidRPr="00575F37" w:rsidRDefault="00575F37" w:rsidP="00575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FB77E3" w:rsidRDefault="00F50309"/>
    <w:sectPr w:rsidR="00FB77E3" w:rsidSect="00575F3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309" w:rsidRDefault="00F50309" w:rsidP="00575F37">
      <w:pPr>
        <w:spacing w:after="0" w:line="240" w:lineRule="auto"/>
      </w:pPr>
      <w:r>
        <w:separator/>
      </w:r>
    </w:p>
  </w:endnote>
  <w:endnote w:type="continuationSeparator" w:id="0">
    <w:p w:rsidR="00F50309" w:rsidRDefault="00F50309" w:rsidP="00575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309" w:rsidRDefault="00F50309" w:rsidP="00575F37">
      <w:pPr>
        <w:spacing w:after="0" w:line="240" w:lineRule="auto"/>
      </w:pPr>
      <w:r>
        <w:separator/>
      </w:r>
    </w:p>
  </w:footnote>
  <w:footnote w:type="continuationSeparator" w:id="0">
    <w:p w:rsidR="00F50309" w:rsidRDefault="00F50309" w:rsidP="00575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C021A06B84B43DCAC964317BEE0248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75F37" w:rsidRDefault="00575F3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X – C                       PUI</w:t>
        </w:r>
        <w:r w:rsidRPr="00575F37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Modul IV. AUTOMOBILE                            2017-2018</w:t>
        </w:r>
      </w:p>
    </w:sdtContent>
  </w:sdt>
  <w:p w:rsidR="00575F37" w:rsidRDefault="00575F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42934"/>
    <w:multiLevelType w:val="hybridMultilevel"/>
    <w:tmpl w:val="1CD473F4"/>
    <w:lvl w:ilvl="0" w:tplc="9D60D5B4">
      <w:start w:val="1"/>
      <w:numFmt w:val="decimal"/>
      <w:lvlText w:val="2.%1."/>
      <w:lvlJc w:val="left"/>
      <w:pPr>
        <w:tabs>
          <w:tab w:val="num" w:pos="683"/>
        </w:tabs>
        <w:ind w:left="683" w:hanging="683"/>
      </w:pPr>
      <w:rPr>
        <w:rFonts w:ascii="Times New Roman" w:hAnsi="Times New Roman" w:hint="default"/>
        <w:b/>
        <w:i w:val="0"/>
        <w:sz w:val="24"/>
      </w:rPr>
    </w:lvl>
    <w:lvl w:ilvl="1" w:tplc="EB000656"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37"/>
    <w:rsid w:val="001214D6"/>
    <w:rsid w:val="003657BE"/>
    <w:rsid w:val="003760A4"/>
    <w:rsid w:val="00575F37"/>
    <w:rsid w:val="00746044"/>
    <w:rsid w:val="00931A28"/>
    <w:rsid w:val="00AF00C5"/>
    <w:rsid w:val="00C9152D"/>
    <w:rsid w:val="00F50309"/>
    <w:rsid w:val="00F56C8D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F37"/>
  </w:style>
  <w:style w:type="paragraph" w:styleId="Footer">
    <w:name w:val="footer"/>
    <w:basedOn w:val="Normal"/>
    <w:link w:val="FooterChar"/>
    <w:uiPriority w:val="99"/>
    <w:unhideWhenUsed/>
    <w:rsid w:val="0057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F37"/>
  </w:style>
  <w:style w:type="paragraph" w:styleId="BalloonText">
    <w:name w:val="Balloon Text"/>
    <w:basedOn w:val="Normal"/>
    <w:link w:val="BalloonTextChar"/>
    <w:uiPriority w:val="99"/>
    <w:semiHidden/>
    <w:unhideWhenUsed/>
    <w:rsid w:val="0057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F37"/>
  </w:style>
  <w:style w:type="paragraph" w:styleId="Footer">
    <w:name w:val="footer"/>
    <w:basedOn w:val="Normal"/>
    <w:link w:val="FooterChar"/>
    <w:uiPriority w:val="99"/>
    <w:unhideWhenUsed/>
    <w:rsid w:val="00575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F37"/>
  </w:style>
  <w:style w:type="paragraph" w:styleId="BalloonText">
    <w:name w:val="Balloon Text"/>
    <w:basedOn w:val="Normal"/>
    <w:link w:val="BalloonTextChar"/>
    <w:uiPriority w:val="99"/>
    <w:semiHidden/>
    <w:unhideWhenUsed/>
    <w:rsid w:val="0057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021A06B84B43DCAC964317BEE02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E957F-7386-4DB5-BB9D-55B00010D8A3}"/>
      </w:docPartPr>
      <w:docPartBody>
        <w:p w:rsidR="002A353D" w:rsidRDefault="0052619D" w:rsidP="0052619D">
          <w:pPr>
            <w:pStyle w:val="6C021A06B84B43DCAC964317BEE0248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19D"/>
    <w:rsid w:val="002A353D"/>
    <w:rsid w:val="0052619D"/>
    <w:rsid w:val="005B3B34"/>
    <w:rsid w:val="009D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021A06B84B43DCAC964317BEE02485">
    <w:name w:val="6C021A06B84B43DCAC964317BEE02485"/>
    <w:rsid w:val="0052619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021A06B84B43DCAC964317BEE02485">
    <w:name w:val="6C021A06B84B43DCAC964317BEE02485"/>
    <w:rsid w:val="005261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 – C                       PUI                    Modul IV. AUTOMOBILE                            2017-2018</vt:lpstr>
    </vt:vector>
  </TitlesOfParts>
  <Company/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 – C                       PUI                    Modul IV. AUTOMOBILE                            2017-2018</dc:title>
  <dc:creator>user</dc:creator>
  <cp:lastModifiedBy>Anexa17</cp:lastModifiedBy>
  <cp:revision>2</cp:revision>
  <dcterms:created xsi:type="dcterms:W3CDTF">2017-10-25T06:47:00Z</dcterms:created>
  <dcterms:modified xsi:type="dcterms:W3CDTF">2017-10-25T06:47:00Z</dcterms:modified>
</cp:coreProperties>
</file>