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AE" w:rsidRPr="00D4724D" w:rsidRDefault="00BD6DAE" w:rsidP="00BD6D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/>
      </w:tblPr>
      <w:tblGrid>
        <w:gridCol w:w="7128"/>
        <w:gridCol w:w="351"/>
        <w:gridCol w:w="6973"/>
      </w:tblGrid>
      <w:tr w:rsidR="00BD6DAE" w:rsidRPr="00D4724D" w:rsidTr="00962C8F">
        <w:trPr>
          <w:trHeight w:val="258"/>
        </w:trPr>
        <w:tc>
          <w:tcPr>
            <w:tcW w:w="7128" w:type="dxa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</w:pPr>
            <w:r w:rsidRPr="00D4724D">
              <w:t xml:space="preserve">Unitatea de învăţământ: </w:t>
            </w:r>
            <w:r w:rsidRPr="00D4724D">
              <w:tab/>
            </w:r>
            <w:r w:rsidRPr="00D4724D">
              <w:tab/>
            </w:r>
            <w:r w:rsidRPr="00D4724D">
              <w:tab/>
            </w:r>
            <w:r w:rsidRPr="00D4724D"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</w:pPr>
            <w:r w:rsidRPr="00D4724D">
              <w:t xml:space="preserve">                                                         </w:t>
            </w:r>
            <w:r>
              <w:t xml:space="preserve">        </w:t>
            </w:r>
            <w:r w:rsidR="004153DE">
              <w:t xml:space="preserve">       </w:t>
            </w:r>
            <w:r>
              <w:t xml:space="preserve">   </w:t>
            </w:r>
            <w:r w:rsidRPr="00D4724D">
              <w:t xml:space="preserve">Avizat, </w:t>
            </w:r>
          </w:p>
        </w:tc>
      </w:tr>
      <w:tr w:rsidR="00BD6DAE" w:rsidRPr="00D4724D" w:rsidTr="00962C8F">
        <w:trPr>
          <w:trHeight w:val="258"/>
        </w:trPr>
        <w:tc>
          <w:tcPr>
            <w:tcW w:w="7128" w:type="dxa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 w:rsidRPr="00D4724D">
              <w:rPr>
                <w:color w:val="000000"/>
              </w:rPr>
              <w:t>Profilul: Tehnic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 w:rsidRPr="00D4724D">
              <w:rPr>
                <w:color w:val="000000"/>
              </w:rPr>
              <w:t xml:space="preserve">                                      </w:t>
            </w:r>
            <w:r>
              <w:rPr>
                <w:color w:val="000000"/>
              </w:rPr>
              <w:t xml:space="preserve">                </w:t>
            </w:r>
            <w:r w:rsidRPr="00D4724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</w:t>
            </w:r>
            <w:r w:rsidRPr="00D4724D">
              <w:rPr>
                <w:color w:val="000000"/>
              </w:rPr>
              <w:t xml:space="preserve"> Director</w:t>
            </w:r>
          </w:p>
        </w:tc>
      </w:tr>
      <w:tr w:rsidR="00BD6DAE" w:rsidRPr="00D4724D" w:rsidTr="00962C8F">
        <w:trPr>
          <w:trHeight w:val="258"/>
        </w:trPr>
        <w:tc>
          <w:tcPr>
            <w:tcW w:w="7479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 w:rsidRPr="00D4724D">
              <w:rPr>
                <w:color w:val="000000"/>
              </w:rPr>
              <w:t xml:space="preserve">Domeniul de pregătire de bază/Domeniul de pregătire generală/Calificarea profesională: </w:t>
            </w:r>
            <w:r w:rsidRPr="004153DE">
              <w:rPr>
                <w:b/>
                <w:color w:val="000000"/>
              </w:rPr>
              <w:t>mecanica</w:t>
            </w:r>
          </w:p>
        </w:tc>
        <w:tc>
          <w:tcPr>
            <w:tcW w:w="6973" w:type="dxa"/>
          </w:tcPr>
          <w:p w:rsidR="00BD6DAE" w:rsidRPr="00D4724D" w:rsidRDefault="00BD6DAE" w:rsidP="00127C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</w:t>
            </w:r>
          </w:p>
        </w:tc>
      </w:tr>
      <w:tr w:rsidR="00BD6DAE" w:rsidRPr="00D4724D" w:rsidTr="00962C8F">
        <w:trPr>
          <w:trHeight w:val="258"/>
        </w:trPr>
        <w:tc>
          <w:tcPr>
            <w:tcW w:w="7128" w:type="dxa"/>
          </w:tcPr>
          <w:p w:rsidR="00BD6DAE" w:rsidRPr="004153DE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4153DE">
              <w:rPr>
                <w:b/>
                <w:color w:val="000000"/>
              </w:rPr>
              <w:t>Modulul</w:t>
            </w:r>
            <w:r w:rsidR="004153DE">
              <w:rPr>
                <w:b/>
                <w:color w:val="000000"/>
              </w:rPr>
              <w:t xml:space="preserve"> </w:t>
            </w:r>
            <w:r w:rsidRPr="004153DE">
              <w:rPr>
                <w:b/>
                <w:color w:val="000000"/>
              </w:rPr>
              <w:t xml:space="preserve">3: Organe de </w:t>
            </w:r>
            <w:proofErr w:type="spellStart"/>
            <w:r w:rsidRPr="004153DE">
              <w:rPr>
                <w:b/>
                <w:color w:val="000000"/>
              </w:rPr>
              <w:t>masini</w:t>
            </w:r>
            <w:proofErr w:type="spellEnd"/>
            <w:r w:rsidR="008F5F2F">
              <w:rPr>
                <w:b/>
                <w:color w:val="000000"/>
              </w:rPr>
              <w:t xml:space="preserve">   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</w:p>
        </w:tc>
      </w:tr>
      <w:tr w:rsidR="00BD6DAE" w:rsidRPr="00D4724D" w:rsidTr="00962C8F">
        <w:trPr>
          <w:trHeight w:val="260"/>
        </w:trPr>
        <w:tc>
          <w:tcPr>
            <w:tcW w:w="7128" w:type="dxa"/>
          </w:tcPr>
          <w:p w:rsidR="00BD6DAE" w:rsidRPr="00D4724D" w:rsidRDefault="00BD6DAE" w:rsidP="00962C8F">
            <w:pPr>
              <w:pStyle w:val="Titlu1"/>
              <w:ind w:firstLine="0"/>
              <w:jc w:val="left"/>
              <w:rPr>
                <w:color w:val="000000"/>
                <w:u w:val="none"/>
              </w:rPr>
            </w:pPr>
            <w:r w:rsidRPr="00D4724D">
              <w:rPr>
                <w:color w:val="000000"/>
                <w:u w:val="none"/>
              </w:rPr>
              <w:t>Nr de ore/an: 6</w:t>
            </w:r>
            <w:r w:rsidR="005245E4">
              <w:rPr>
                <w:color w:val="000000"/>
                <w:u w:val="none"/>
              </w:rPr>
              <w:t>8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</w:p>
        </w:tc>
      </w:tr>
      <w:tr w:rsidR="00BD6DAE" w:rsidRPr="00D4724D" w:rsidTr="00962C8F">
        <w:trPr>
          <w:trHeight w:val="243"/>
        </w:trPr>
        <w:tc>
          <w:tcPr>
            <w:tcW w:w="7128" w:type="dxa"/>
          </w:tcPr>
          <w:p w:rsidR="00BD6DAE" w:rsidRPr="00D4724D" w:rsidRDefault="00BD6DAE" w:rsidP="005245E4">
            <w:pPr>
              <w:rPr>
                <w:color w:val="000000"/>
              </w:rPr>
            </w:pPr>
            <w:r w:rsidRPr="00D4724D">
              <w:rPr>
                <w:color w:val="000000"/>
              </w:rPr>
              <w:t>Nr. ore /săptămână: 2  din care:</w:t>
            </w:r>
            <w:r w:rsidR="00D76086">
              <w:rPr>
                <w:color w:val="000000"/>
              </w:rPr>
              <w:t>51</w:t>
            </w:r>
            <w:r w:rsidRPr="00D4724D">
              <w:rPr>
                <w:color w:val="000000"/>
              </w:rPr>
              <w:t xml:space="preserve"> T:  </w:t>
            </w:r>
            <w:r w:rsidR="00D76086">
              <w:rPr>
                <w:color w:val="000000"/>
              </w:rPr>
              <w:t>17</w:t>
            </w:r>
            <w:r w:rsidRPr="00D4724D">
              <w:rPr>
                <w:color w:val="000000"/>
              </w:rPr>
              <w:t xml:space="preserve"> LT:     IP:  0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 w:rsidRPr="00D4724D">
              <w:rPr>
                <w:color w:val="000000"/>
              </w:rPr>
              <w:t xml:space="preserve">                                                                                    </w:t>
            </w:r>
          </w:p>
        </w:tc>
      </w:tr>
      <w:tr w:rsidR="00BD6DAE" w:rsidRPr="00D4724D" w:rsidTr="00962C8F">
        <w:trPr>
          <w:trHeight w:val="258"/>
        </w:trPr>
        <w:tc>
          <w:tcPr>
            <w:tcW w:w="7128" w:type="dxa"/>
          </w:tcPr>
          <w:p w:rsidR="00BD6DAE" w:rsidRPr="00D4724D" w:rsidRDefault="00BD6DAE" w:rsidP="00962C8F">
            <w:pPr>
              <w:rPr>
                <w:color w:val="000000"/>
              </w:rPr>
            </w:pPr>
            <w:r>
              <w:rPr>
                <w:color w:val="000000"/>
              </w:rPr>
              <w:t>Clasa: a IX</w:t>
            </w:r>
            <w:r w:rsidRPr="00D4724D">
              <w:rPr>
                <w:color w:val="000000"/>
              </w:rPr>
              <w:t>-a</w:t>
            </w:r>
            <w:r>
              <w:rPr>
                <w:color w:val="000000"/>
              </w:rPr>
              <w:t xml:space="preserve"> profesională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</w:p>
        </w:tc>
      </w:tr>
      <w:tr w:rsidR="00BD6DAE" w:rsidRPr="00D4724D" w:rsidTr="00962C8F">
        <w:trPr>
          <w:trHeight w:val="258"/>
        </w:trPr>
        <w:tc>
          <w:tcPr>
            <w:tcW w:w="7128" w:type="dxa"/>
          </w:tcPr>
          <w:p w:rsidR="00BD6DAE" w:rsidRPr="008F5F2F" w:rsidRDefault="00BD6DAE" w:rsidP="00127C60">
            <w:pPr>
              <w:rPr>
                <w:b/>
                <w:color w:val="000000"/>
              </w:rPr>
            </w:pPr>
            <w:r w:rsidRPr="00D4724D">
              <w:rPr>
                <w:color w:val="000000"/>
              </w:rPr>
              <w:t xml:space="preserve">Profesor: </w:t>
            </w:r>
            <w:r w:rsidR="008F5F2F">
              <w:rPr>
                <w:b/>
                <w:color w:val="000000"/>
              </w:rPr>
              <w:t xml:space="preserve">Indrieș Adriana Elena 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 w:rsidRPr="00D4724D">
              <w:rPr>
                <w:color w:val="000000"/>
              </w:rPr>
              <w:t xml:space="preserve">                                                                                         Avizat,</w:t>
            </w:r>
          </w:p>
        </w:tc>
      </w:tr>
      <w:tr w:rsidR="00BD6DAE" w:rsidRPr="00D4724D" w:rsidTr="00962C8F">
        <w:trPr>
          <w:trHeight w:val="258"/>
        </w:trPr>
        <w:tc>
          <w:tcPr>
            <w:tcW w:w="7128" w:type="dxa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 w:rsidRPr="00D4724D">
              <w:rPr>
                <w:color w:val="000000"/>
              </w:rPr>
              <w:t xml:space="preserve">Plan de învăţământ aprobat prin Ordinul M.E.C.T.S.: nr. </w:t>
            </w:r>
            <w:r w:rsidR="005245E4">
              <w:rPr>
                <w:rFonts w:ascii="TimesNewRoman,Italic" w:eastAsiaTheme="minorHAnsi" w:hAnsi="TimesNewRoman,Italic" w:cs="TimesNewRoman,Italic"/>
                <w:i/>
                <w:iCs/>
                <w:lang w:eastAsia="en-US"/>
              </w:rPr>
              <w:t>nr.4457/05.07. 2016.</w:t>
            </w:r>
          </w:p>
        </w:tc>
        <w:tc>
          <w:tcPr>
            <w:tcW w:w="7324" w:type="dxa"/>
            <w:gridSpan w:val="2"/>
          </w:tcPr>
          <w:p w:rsidR="00BD6DAE" w:rsidRPr="00D4724D" w:rsidRDefault="00BD6DAE" w:rsidP="00962C8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 w:rsidRPr="00D4724D">
              <w:rPr>
                <w:color w:val="000000"/>
              </w:rPr>
              <w:t xml:space="preserve">                                                                                     Şef catedră</w:t>
            </w:r>
          </w:p>
        </w:tc>
      </w:tr>
      <w:tr w:rsidR="00BD6DAE" w:rsidRPr="00D4724D" w:rsidTr="00962C8F">
        <w:trPr>
          <w:trHeight w:val="258"/>
        </w:trPr>
        <w:tc>
          <w:tcPr>
            <w:tcW w:w="7128" w:type="dxa"/>
          </w:tcPr>
          <w:p w:rsidR="00BD6DAE" w:rsidRPr="00D4724D" w:rsidRDefault="00BD6DAE" w:rsidP="00962C8F">
            <w:pPr>
              <w:rPr>
                <w:color w:val="000000"/>
              </w:rPr>
            </w:pPr>
            <w:r w:rsidRPr="00D4724D">
              <w:rPr>
                <w:color w:val="000000"/>
              </w:rPr>
              <w:t xml:space="preserve">Programa aprobata prin Ordinul M.E.C.T.S.:  </w:t>
            </w:r>
            <w:r>
              <w:rPr>
                <w:color w:val="000000"/>
              </w:rPr>
              <w:t xml:space="preserve">                                                                               </w:t>
            </w:r>
          </w:p>
          <w:p w:rsidR="00BD6DAE" w:rsidRPr="0089706B" w:rsidRDefault="00D03A20" w:rsidP="00962C8F">
            <w:pPr>
              <w:pStyle w:val="Textsimplu"/>
              <w:ind w:left="3600" w:hanging="360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t>Anexa nr. 6 la OMENCS nr. 4457 din 05.07.2016</w:t>
            </w:r>
          </w:p>
          <w:p w:rsidR="00BD6DAE" w:rsidRPr="00D4724D" w:rsidRDefault="00BD6DAE" w:rsidP="00962C8F">
            <w:pPr>
              <w:pStyle w:val="Textsimplu"/>
              <w:ind w:left="3600" w:hanging="3600"/>
              <w:rPr>
                <w:rFonts w:ascii="Times New Roman" w:hAnsi="Times New Roman"/>
                <w:sz w:val="32"/>
                <w:lang w:val="it-IT"/>
              </w:rPr>
            </w:pPr>
          </w:p>
        </w:tc>
        <w:tc>
          <w:tcPr>
            <w:tcW w:w="7324" w:type="dxa"/>
            <w:gridSpan w:val="2"/>
          </w:tcPr>
          <w:p w:rsidR="00BD6DAE" w:rsidRPr="00D4724D" w:rsidRDefault="00BD6DAE" w:rsidP="00127C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</w:t>
            </w:r>
          </w:p>
        </w:tc>
      </w:tr>
    </w:tbl>
    <w:p w:rsidR="00BD6DAE" w:rsidRPr="00D4724D" w:rsidRDefault="00BD6DAE" w:rsidP="00BD6DAE">
      <w:pPr>
        <w:pStyle w:val="Titlu1"/>
        <w:rPr>
          <w:bCs/>
          <w:color w:val="000000"/>
          <w:u w:val="none"/>
        </w:rPr>
      </w:pPr>
      <w:r w:rsidRPr="00D4724D">
        <w:rPr>
          <w:bCs/>
          <w:color w:val="000000"/>
          <w:u w:val="none"/>
        </w:rPr>
        <w:t>PLANIFICARE CALENDARISTICĂ</w:t>
      </w:r>
    </w:p>
    <w:p w:rsidR="00BD6DAE" w:rsidRPr="00D4724D" w:rsidRDefault="00BD6DAE" w:rsidP="00BD6DAE">
      <w:pPr>
        <w:jc w:val="center"/>
        <w:rPr>
          <w:color w:val="000000"/>
        </w:rPr>
      </w:pPr>
      <w:r w:rsidRPr="00D4724D">
        <w:rPr>
          <w:color w:val="000000"/>
        </w:rPr>
        <w:t xml:space="preserve">AN ŞCOLAR: </w:t>
      </w:r>
      <w:r>
        <w:rPr>
          <w:color w:val="000000"/>
        </w:rPr>
        <w:t>2016-2017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511"/>
        <w:gridCol w:w="2709"/>
        <w:gridCol w:w="2441"/>
        <w:gridCol w:w="1934"/>
        <w:gridCol w:w="2709"/>
        <w:gridCol w:w="568"/>
        <w:gridCol w:w="568"/>
        <w:gridCol w:w="568"/>
        <w:gridCol w:w="1611"/>
        <w:gridCol w:w="568"/>
        <w:gridCol w:w="688"/>
        <w:gridCol w:w="739"/>
      </w:tblGrid>
      <w:tr w:rsidR="004D614E" w:rsidRPr="00D4724D" w:rsidTr="008C4944">
        <w:trPr>
          <w:trHeight w:val="583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3F4D00" w:rsidRPr="003F4D00" w:rsidRDefault="003F4D00" w:rsidP="003F4D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Nr.</w:t>
            </w:r>
          </w:p>
          <w:p w:rsidR="007F3BFF" w:rsidRPr="003F4D00" w:rsidRDefault="003F4D00" w:rsidP="003F4D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crt.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F3BFF" w:rsidRPr="003F4D00" w:rsidRDefault="007F3BFF" w:rsidP="007F3B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Unitatea de rezultate ale</w:t>
            </w:r>
          </w:p>
          <w:p w:rsidR="007F3BFF" w:rsidRPr="003F4D00" w:rsidRDefault="007F3BFF" w:rsidP="007F3B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învățării /Rezultate ale învățării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7F3BFF" w:rsidRPr="003F4D00" w:rsidRDefault="008F0DA9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Conținuturile învățării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:rsidR="007F3BFF" w:rsidRPr="003F4D00" w:rsidRDefault="007F3BFF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:rsidR="007F3BFF" w:rsidRPr="003F4D00" w:rsidRDefault="007F3BFF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LT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:rsidR="007F3BFF" w:rsidRPr="003F4D00" w:rsidRDefault="007F3BFF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IP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:rsidR="007F3BFF" w:rsidRPr="003F4D00" w:rsidRDefault="007F3BFF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:rsidR="007F3BFF" w:rsidRPr="003F4D00" w:rsidRDefault="007F3BFF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LT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:rsidR="007F3BFF" w:rsidRPr="003F4D00" w:rsidRDefault="007F3BFF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IP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:rsidR="003F4D00" w:rsidRDefault="003F4D00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F4D00">
              <w:rPr>
                <w:b/>
                <w:color w:val="000000"/>
                <w:sz w:val="20"/>
                <w:szCs w:val="20"/>
              </w:rPr>
              <w:t>Obser</w:t>
            </w:r>
            <w:proofErr w:type="spellEnd"/>
          </w:p>
          <w:p w:rsidR="007F3BFF" w:rsidRPr="003F4D00" w:rsidRDefault="003F4D00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3F4D00">
              <w:rPr>
                <w:b/>
                <w:color w:val="000000"/>
                <w:sz w:val="20"/>
                <w:szCs w:val="20"/>
              </w:rPr>
              <w:t>vații</w:t>
            </w:r>
            <w:proofErr w:type="spellEnd"/>
          </w:p>
        </w:tc>
      </w:tr>
      <w:tr w:rsidR="008C4944" w:rsidRPr="00D4724D" w:rsidTr="008C4944">
        <w:trPr>
          <w:trHeight w:val="504"/>
        </w:trPr>
        <w:tc>
          <w:tcPr>
            <w:tcW w:w="0" w:type="auto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F3C7D" w:rsidRPr="003F4D00" w:rsidRDefault="003F4D00" w:rsidP="00FF3C7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Cunoștințe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F3C7D" w:rsidRPr="003F4D00" w:rsidRDefault="003F4D00" w:rsidP="00962C8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>Abilități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F3C7D" w:rsidRPr="003F4D00" w:rsidRDefault="003F4D00">
            <w:pPr>
              <w:spacing w:after="200" w:line="276" w:lineRule="auto"/>
              <w:rPr>
                <w:b/>
                <w:color w:val="000000"/>
                <w:sz w:val="20"/>
                <w:szCs w:val="20"/>
              </w:rPr>
            </w:pPr>
            <w:r w:rsidRPr="003F4D00">
              <w:rPr>
                <w:b/>
                <w:color w:val="000000"/>
                <w:sz w:val="20"/>
                <w:szCs w:val="20"/>
              </w:rPr>
              <w:t xml:space="preserve">Atitudini </w:t>
            </w:r>
          </w:p>
          <w:p w:rsidR="003F4D00" w:rsidRPr="003F4D00" w:rsidRDefault="003F4D00">
            <w:pPr>
              <w:spacing w:after="200" w:line="276" w:lineRule="auto"/>
              <w:rPr>
                <w:b/>
                <w:color w:val="000000"/>
                <w:sz w:val="20"/>
                <w:szCs w:val="20"/>
              </w:rPr>
            </w:pPr>
          </w:p>
          <w:p w:rsidR="00FF3C7D" w:rsidRPr="003F4D00" w:rsidRDefault="00FF3C7D" w:rsidP="00FF3C7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shd w:val="pct10" w:color="auto" w:fill="auto"/>
            <w:vAlign w:val="center"/>
          </w:tcPr>
          <w:p w:rsidR="00FF3C7D" w:rsidRPr="00D4724D" w:rsidRDefault="00FF3C7D" w:rsidP="00962C8F">
            <w:pPr>
              <w:jc w:val="center"/>
              <w:rPr>
                <w:color w:val="000000"/>
              </w:rPr>
            </w:pPr>
          </w:p>
        </w:tc>
      </w:tr>
      <w:tr w:rsidR="008C4944" w:rsidRPr="00D4724D" w:rsidTr="008C4944">
        <w:trPr>
          <w:trHeight w:val="216"/>
        </w:trPr>
        <w:tc>
          <w:tcPr>
            <w:tcW w:w="0" w:type="auto"/>
            <w:shd w:val="pct10" w:color="auto" w:fill="auto"/>
          </w:tcPr>
          <w:p w:rsidR="00FF3C7D" w:rsidRPr="00D4724D" w:rsidRDefault="00FF3C7D" w:rsidP="00962C8F">
            <w:pPr>
              <w:jc w:val="center"/>
              <w:rPr>
                <w:i/>
                <w:color w:val="000000"/>
              </w:rPr>
            </w:pPr>
            <w:r w:rsidRPr="00D4724D">
              <w:rPr>
                <w:i/>
                <w:color w:val="000000"/>
              </w:rPr>
              <w:t>(0)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(3)</w:t>
            </w:r>
          </w:p>
        </w:tc>
        <w:tc>
          <w:tcPr>
            <w:tcW w:w="0" w:type="auto"/>
            <w:shd w:val="pct10" w:color="auto" w:fill="auto"/>
          </w:tcPr>
          <w:p w:rsidR="00FF3C7D" w:rsidRPr="00D4724D" w:rsidRDefault="00FF3C7D" w:rsidP="003F4D00">
            <w:pPr>
              <w:ind w:left="72"/>
              <w:jc w:val="center"/>
              <w:rPr>
                <w:i/>
                <w:color w:val="000000"/>
              </w:rPr>
            </w:pPr>
            <w:r w:rsidRPr="00D4724D">
              <w:rPr>
                <w:i/>
                <w:color w:val="000000"/>
              </w:rPr>
              <w:t>(</w:t>
            </w:r>
            <w:r w:rsidR="003F4D00">
              <w:rPr>
                <w:i/>
                <w:color w:val="000000"/>
              </w:rPr>
              <w:t>4</w:t>
            </w:r>
            <w:r w:rsidRPr="00D4724D">
              <w:rPr>
                <w:i/>
                <w:color w:val="000000"/>
              </w:rPr>
              <w:t>)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FF3C7D" w:rsidRPr="00D4724D" w:rsidRDefault="00FF3C7D" w:rsidP="003F4D00">
            <w:pPr>
              <w:ind w:left="72"/>
              <w:jc w:val="center"/>
              <w:rPr>
                <w:i/>
                <w:color w:val="000000"/>
              </w:rPr>
            </w:pPr>
            <w:r w:rsidRPr="00D4724D">
              <w:rPr>
                <w:i/>
                <w:color w:val="000000"/>
              </w:rPr>
              <w:t>(</w:t>
            </w:r>
            <w:r w:rsidR="003F4D00">
              <w:rPr>
                <w:i/>
                <w:color w:val="000000"/>
              </w:rPr>
              <w:t>5</w:t>
            </w:r>
            <w:r w:rsidRPr="00D4724D">
              <w:rPr>
                <w:i/>
                <w:color w:val="000000"/>
              </w:rPr>
              <w:t>)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(6</w:t>
            </w:r>
            <w:r w:rsidR="00FF3C7D" w:rsidRPr="00D4724D">
              <w:rPr>
                <w:i/>
                <w:color w:val="000000"/>
              </w:rPr>
              <w:t>)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</w:t>
            </w:r>
            <w:r w:rsidR="00FF3C7D" w:rsidRPr="00D4724D">
              <w:rPr>
                <w:i/>
                <w:color w:val="000000"/>
              </w:rPr>
              <w:t>)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(8</w:t>
            </w:r>
            <w:r w:rsidR="00FF3C7D" w:rsidRPr="00D4724D">
              <w:rPr>
                <w:i/>
                <w:color w:val="000000"/>
              </w:rPr>
              <w:t>)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(9</w:t>
            </w:r>
            <w:r w:rsidR="00FF3C7D" w:rsidRPr="00D4724D">
              <w:rPr>
                <w:i/>
                <w:color w:val="000000"/>
              </w:rPr>
              <w:t>)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FF3C7D" w:rsidRPr="00D4724D" w:rsidRDefault="003F4D00" w:rsidP="00962C8F">
            <w:pPr>
              <w:ind w:left="7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(10</w:t>
            </w:r>
            <w:r w:rsidR="00FF3C7D" w:rsidRPr="00D4724D">
              <w:rPr>
                <w:i/>
                <w:color w:val="000000"/>
              </w:rPr>
              <w:t>)</w:t>
            </w:r>
          </w:p>
        </w:tc>
        <w:tc>
          <w:tcPr>
            <w:tcW w:w="0" w:type="auto"/>
            <w:shd w:val="pct10" w:color="auto" w:fill="auto"/>
            <w:vAlign w:val="center"/>
          </w:tcPr>
          <w:p w:rsidR="00FF3C7D" w:rsidRPr="00D4724D" w:rsidRDefault="00FF3C7D" w:rsidP="003F4D00">
            <w:pPr>
              <w:ind w:left="72"/>
              <w:jc w:val="center"/>
              <w:rPr>
                <w:i/>
                <w:color w:val="000000"/>
              </w:rPr>
            </w:pPr>
            <w:r w:rsidRPr="00D4724D">
              <w:rPr>
                <w:i/>
                <w:color w:val="000000"/>
              </w:rPr>
              <w:t>(1</w:t>
            </w:r>
            <w:r w:rsidR="003F4D00">
              <w:rPr>
                <w:i/>
                <w:color w:val="000000"/>
              </w:rPr>
              <w:t>1</w:t>
            </w:r>
            <w:r w:rsidRPr="00D4724D">
              <w:rPr>
                <w:i/>
                <w:color w:val="000000"/>
              </w:rPr>
              <w:t>)</w:t>
            </w:r>
          </w:p>
        </w:tc>
      </w:tr>
      <w:tr w:rsidR="008C4944" w:rsidRPr="00D4724D" w:rsidTr="008C4944">
        <w:trPr>
          <w:trHeight w:val="216"/>
        </w:trPr>
        <w:tc>
          <w:tcPr>
            <w:tcW w:w="0" w:type="auto"/>
            <w:shd w:val="clear" w:color="auto" w:fill="auto"/>
          </w:tcPr>
          <w:p w:rsidR="00FF3C7D" w:rsidRPr="00D4724D" w:rsidRDefault="00FF3C7D" w:rsidP="00962C8F">
            <w:pPr>
              <w:jc w:val="center"/>
              <w:rPr>
                <w:i/>
                <w:color w:val="000000"/>
              </w:rPr>
            </w:pPr>
          </w:p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/>
          <w:p w:rsidR="00FF3C7D" w:rsidRPr="00D4724D" w:rsidRDefault="00FF3C7D" w:rsidP="00962C8F">
            <w:r w:rsidRPr="00D4724D">
              <w:t xml:space="preserve">  </w:t>
            </w:r>
          </w:p>
          <w:p w:rsidR="00FF3C7D" w:rsidRPr="00D4724D" w:rsidRDefault="00FF3C7D" w:rsidP="00962C8F"/>
          <w:p w:rsidR="00FF3C7D" w:rsidRPr="00D4724D" w:rsidRDefault="00FF3C7D" w:rsidP="00962C8F">
            <w:r w:rsidRPr="00D4724D">
              <w:t xml:space="preserve">      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 xml:space="preserve">3.1.1. NOȚIUNI GENERALE DESPRE ORGANELE DE MAȘINI </w:t>
            </w: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(rol, clasificare, forțe preluate de către organele de mașini, tipuri de solicitări simple, condiții impuse organelor de mașini, standardizarea organelor de mașini, interschimbabilitatea organelor de mașini)</w:t>
            </w:r>
          </w:p>
          <w:p w:rsidR="00B82EB2" w:rsidRPr="00B82EB2" w:rsidRDefault="00B82EB2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3.1.2. ORGANE DE MAȘINI SIMPLE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Organe de asamblare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- nituri (elementele și dimensiunile nitului, clasificare, tipuri de nituri, materiale de execuție);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șuruburi (clasificarea șuruburilor după rolul funcțional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și din punct de vedere constructiv, forme constructive de șuruburi, materiale de execuție);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piulițe (rol, forme constructive, materiale de execuție);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șaibe (rol, tipuri de șaibe, materiale de execuție);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pene (clasificarea penelor după rolul funcțional și după poziția penei în raport cu piesele asamblate, materiale de execuție);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arcuri (clasificare, tipuri de arcuri, materiale și</w:t>
            </w:r>
          </w:p>
          <w:p w:rsidR="00B82EB2" w:rsidRPr="00B82EB2" w:rsidRDefault="00B82EB2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elemente de tehnologie).</w:t>
            </w:r>
          </w:p>
          <w:p w:rsidR="00B82EB2" w:rsidRDefault="00B82EB2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Pr="00B82EB2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3.1.3 ORGANE DE MAȘINI COMPLEXE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3.1.3.1 Organe de mașini în mișcare de rotație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arbori și osii (rol, părți componente, clasificare, materiale și tehnologii de execuție, montarea arborilor, NSSM);</w:t>
            </w:r>
          </w:p>
          <w:p w:rsidR="00B82EB2" w:rsidRDefault="00B82EB2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Pr="00B82EB2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3.1.3.2. Organe de legătură pentru transmiterea mișcării </w:t>
            </w: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>de rotație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cuplaje (rol, tipuri constructive de cuplaje, montarea cuplajelor, SDV-uri necesare la montarea cuplajelor, NSSM la montarea cuplajelor)</w:t>
            </w:r>
          </w:p>
          <w:p w:rsid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Pr="00B82EB2" w:rsidRDefault="008C4944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3.1.3.3. Organe de rezemare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3.3.1. Lagăre cu alunecare (rol, clasificare, domenii de utilizare, avantaje și dezavantaje, elemente constructive, materiale pentru cuzineți, ungerea lagărelor cu alunecare, tipuri de lubrifianți, montarea și demontarea lagărelor cu alunecare, SDV-uri necesare montării lagărelor cu alunecare, norme de protecție a mediului, NSSM la montarea și demontarea lagărelor cu  alunecare);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3.3.2. Lagăre cu rostogolire (părți componente, avantaje și dezavantaje, clasificarea rulmenților, materiale și elemente de tehnologie, tipuri de lubrifianți, ungerea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lagărelor cu rulmenți, etanșarea rulmenților, montarea și demontarea rulmenților, SDV-uri necesare montării rulmenților, norme de protecție a mediului, NSSM la montarea și demontarea lagărelor cu rostogolire);</w:t>
            </w:r>
          </w:p>
          <w:p w:rsidR="00B82EB2" w:rsidRDefault="00B82EB2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Pr="00B82EB2" w:rsidRDefault="008C4944" w:rsidP="00B82EB2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3.1.3.4. Organe pentru conducerea și închiderea circulației fluidelor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conducte (definire, părți componente, materiale de execuție, piese fasonate, compensatoare de dilatare, asamblarea conductelor, SDV-uri necesare asamblării conductelor, controlul asamblării țevilor și tuburilor, NSSM la asamblarea conductelor);</w:t>
            </w:r>
          </w:p>
          <w:p w:rsidR="00B82EB2" w:rsidRPr="00B82EB2" w:rsidRDefault="00B82EB2" w:rsidP="00B82EB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EB2">
              <w:rPr>
                <w:rFonts w:eastAsiaTheme="minorHAnsi"/>
                <w:sz w:val="20"/>
                <w:szCs w:val="20"/>
                <w:lang w:eastAsia="en-US"/>
              </w:rPr>
              <w:t>- organe de închidere a circulației fluidelor (condiții impuse acestor organe, tipuri constructive, montarea organelor de închidere a circulației fluidelor, SDV-uri necesare la montarea organelor de închidere a circulației fluidelor, NSSM la montarea organelor de închidere a circulației fluidelor).</w:t>
            </w:r>
          </w:p>
          <w:p w:rsidR="00FF3C7D" w:rsidRPr="00B82EB2" w:rsidRDefault="00FF3C7D" w:rsidP="00B82EB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F3C7D" w:rsidRDefault="00F713FA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3.2.1. Corelarea cauză-efect cu privire la consecințele solicitărilor mecanice simple asupra organelor de mașini.</w:t>
            </w:r>
          </w:p>
          <w:p w:rsidR="00F713FA" w:rsidRDefault="00F713FA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3.2.28. Utilizarea corectă a vocabularului comun și a celui de specialitate.</w:t>
            </w:r>
          </w:p>
          <w:p w:rsidR="00F713FA" w:rsidRDefault="00F713FA" w:rsidP="00962C8F">
            <w:pPr>
              <w:rPr>
                <w:sz w:val="20"/>
                <w:szCs w:val="20"/>
              </w:rPr>
            </w:pPr>
          </w:p>
          <w:p w:rsidR="00F713FA" w:rsidRDefault="00F713FA" w:rsidP="00962C8F">
            <w:pPr>
              <w:rPr>
                <w:sz w:val="20"/>
                <w:szCs w:val="20"/>
              </w:rPr>
            </w:pPr>
          </w:p>
          <w:p w:rsidR="00F713FA" w:rsidRDefault="00F713FA" w:rsidP="00962C8F">
            <w:pPr>
              <w:rPr>
                <w:sz w:val="20"/>
                <w:szCs w:val="20"/>
              </w:rPr>
            </w:pPr>
          </w:p>
          <w:p w:rsidR="00F713FA" w:rsidRDefault="00F713FA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3.2.2.</w:t>
            </w:r>
            <w:r w:rsidR="00D41B9C">
              <w:rPr>
                <w:sz w:val="20"/>
                <w:szCs w:val="20"/>
              </w:rPr>
              <w:t xml:space="preserve">Alegerea niturilor , conform documentației tehnice , în vederea executării asamblărilor </w:t>
            </w:r>
            <w:r w:rsidR="00D41B9C">
              <w:rPr>
                <w:sz w:val="20"/>
                <w:szCs w:val="20"/>
              </w:rPr>
              <w:lastRenderedPageBreak/>
              <w:t>nituite.</w:t>
            </w:r>
          </w:p>
          <w:p w:rsidR="00D41B9C" w:rsidRDefault="00D41B9C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3.2.3. Alegerea șuruburilor, piulițelor și șaibelor, conform documentației tehnice, în vederea executării asamblărilor filetate.</w:t>
            </w:r>
          </w:p>
          <w:p w:rsidR="00D41B9C" w:rsidRDefault="00D41B9C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3.2.4. Alegerea penelor conform documentației tehnice, în vederea executării asamblărilor prin pene.</w:t>
            </w:r>
          </w:p>
          <w:p w:rsidR="00D41B9C" w:rsidRDefault="00D41B9C" w:rsidP="00D41B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3.2.5. Alegerea arcurilor conform documentației tehnice, în vederea executării asamblărilor elastice.</w:t>
            </w:r>
          </w:p>
          <w:p w:rsidR="00B03D33" w:rsidRDefault="00B03D33" w:rsidP="00B03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3.2.28. Utilizarea corectă a vocabularului comun și a celui de specialitate.</w:t>
            </w:r>
          </w:p>
          <w:p w:rsidR="008F0DA9" w:rsidRDefault="008F0DA9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394296" w:rsidRDefault="00394296" w:rsidP="00B03D33">
            <w:pPr>
              <w:rPr>
                <w:sz w:val="20"/>
                <w:szCs w:val="20"/>
              </w:rPr>
            </w:pPr>
          </w:p>
          <w:p w:rsidR="008F0DA9" w:rsidRDefault="008F0DA9" w:rsidP="00B03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3.2.6. Alegerea materialelor necesare pregătirii montării arborilor.</w:t>
            </w:r>
          </w:p>
          <w:p w:rsidR="008F0DA9" w:rsidRDefault="008F0DA9" w:rsidP="00B03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3.2.7. Pregătirea montării arborilor.</w:t>
            </w:r>
          </w:p>
          <w:p w:rsidR="008F0DA9" w:rsidRDefault="008F0DA9" w:rsidP="008F0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3.2.28. Utilizarea corectă a vocabularului comun și a celui de specialitate.</w:t>
            </w:r>
          </w:p>
          <w:p w:rsidR="00D41B9C" w:rsidRDefault="008F0DA9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3.2.29. </w:t>
            </w:r>
            <w:r>
              <w:rPr>
                <w:sz w:val="20"/>
                <w:szCs w:val="20"/>
              </w:rPr>
              <w:lastRenderedPageBreak/>
              <w:t>Comunicarea/Raportarea rezultatelor activității profesionale desfășurate.</w:t>
            </w:r>
          </w:p>
          <w:p w:rsidR="00394296" w:rsidRDefault="00394296" w:rsidP="00962C8F">
            <w:pPr>
              <w:rPr>
                <w:sz w:val="20"/>
                <w:szCs w:val="20"/>
              </w:rPr>
            </w:pPr>
          </w:p>
          <w:p w:rsidR="00394296" w:rsidRDefault="00394296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3.2.8. Alegerea S.D.V- urilor necesare montării cuplajelor.</w:t>
            </w:r>
          </w:p>
          <w:p w:rsidR="00394296" w:rsidRDefault="00394296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3.2.9. . Utilizarea S.D.V- urilor în vederea montării cuplajelor.</w:t>
            </w:r>
          </w:p>
          <w:p w:rsidR="00394296" w:rsidRDefault="00394296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3.2.10. Montarea </w:t>
            </w:r>
            <w:proofErr w:type="spellStart"/>
            <w:r>
              <w:rPr>
                <w:sz w:val="20"/>
                <w:szCs w:val="20"/>
              </w:rPr>
              <w:t>cuplejelor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94296" w:rsidRDefault="00394296" w:rsidP="00394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3.2.28. Utilizarea corectă a vocabularului comun și a celui de specialitate.</w:t>
            </w:r>
          </w:p>
          <w:p w:rsidR="00394296" w:rsidRDefault="00394296" w:rsidP="00394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3.2.29. Comunicarea/Raportarea rezultatelor activității profesionale desfășurate.</w:t>
            </w:r>
          </w:p>
          <w:p w:rsidR="00394296" w:rsidRDefault="00394296" w:rsidP="00962C8F">
            <w:pPr>
              <w:rPr>
                <w:sz w:val="20"/>
                <w:szCs w:val="20"/>
              </w:rPr>
            </w:pPr>
          </w:p>
          <w:p w:rsidR="00394296" w:rsidRDefault="00394296" w:rsidP="00962C8F">
            <w:pPr>
              <w:rPr>
                <w:sz w:val="20"/>
                <w:szCs w:val="20"/>
              </w:rPr>
            </w:pPr>
          </w:p>
          <w:p w:rsidR="00394296" w:rsidRDefault="00394296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3.2.11. Alegerea S.D.V- urilor necesare montării lagărelor cu alunecare.</w:t>
            </w:r>
          </w:p>
          <w:p w:rsidR="00394296" w:rsidRDefault="00394296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3.2.12. Utilizarea S.D.V- urilor în vederea montării lagărelor cu alunecare.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3.2.13. Montarea și demontarea lagărelor cu alunecare.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3.2.14. Alegerea lubrifiantului necesar ungerii lagărelor cu alunecare..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3.2.15. Ungerea lagărelor cu alunecare.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3.2.16. Alegerea S.D.V- urilor necesare montării lagărelor cu rostogolire.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3.2.17. Utilizarea S.D.V- urilor în vederea montării lagărelor cu rostogolire.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3.2.18. . Montarea și demontarea lagărelor cu rostogolire.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3.2.19. Alegerea lubrifiantului necesar ungerii lagărelor cu rostogolire.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3.2.20. Ungerea lagărelor cu rostogolire.</w:t>
            </w:r>
          </w:p>
          <w:p w:rsidR="003A28BE" w:rsidRDefault="003A28BE" w:rsidP="003A2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3.2.28. Utilizarea corectă a vocabularului comun și a celui de specialitate.</w:t>
            </w:r>
          </w:p>
          <w:p w:rsidR="003A28BE" w:rsidRDefault="003A28BE" w:rsidP="003A2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3.2.29. Comunicarea/Raportarea rezultatelor activității profesionale desfășurate.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3.2.21. Alegerea </w:t>
            </w:r>
            <w:proofErr w:type="spellStart"/>
            <w:r>
              <w:rPr>
                <w:sz w:val="20"/>
                <w:szCs w:val="20"/>
              </w:rPr>
              <w:t>S.D.V.-urilor</w:t>
            </w:r>
            <w:proofErr w:type="spellEnd"/>
            <w:r>
              <w:rPr>
                <w:sz w:val="20"/>
                <w:szCs w:val="20"/>
              </w:rPr>
              <w:t xml:space="preserve"> necesare asamblării conductelor.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3.2.22. Utilizarea S.D.V- urilor în vederea asamblării conductelor.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3.2.23. Asamblarea conductelor.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3.2.24. Verificarea asamblării țevilor și șuruburilor.</w:t>
            </w:r>
          </w:p>
          <w:p w:rsidR="003A28BE" w:rsidRDefault="003A28BE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3.2.25. Alegerea </w:t>
            </w:r>
            <w:proofErr w:type="spellStart"/>
            <w:r>
              <w:rPr>
                <w:sz w:val="20"/>
                <w:szCs w:val="20"/>
              </w:rPr>
              <w:t>S.D.V.-urilor</w:t>
            </w:r>
            <w:proofErr w:type="spellEnd"/>
            <w:r>
              <w:rPr>
                <w:sz w:val="20"/>
                <w:szCs w:val="20"/>
              </w:rPr>
              <w:t xml:space="preserve"> necesare montării organelor de închidere a circulației fluidelor. </w:t>
            </w:r>
          </w:p>
          <w:p w:rsidR="00CE5056" w:rsidRDefault="00CE5056" w:rsidP="00CE5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3.2.26. . Utilizarea S.D.V- urilor în vederea montării organelor de închidere a circulației fluidelor. </w:t>
            </w:r>
          </w:p>
          <w:p w:rsidR="00CE5056" w:rsidRDefault="00CE5056" w:rsidP="00CE5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3.2.27. Montarea organelor de închidere a circulației fluidelor. </w:t>
            </w:r>
          </w:p>
          <w:p w:rsidR="00CE5056" w:rsidRDefault="00CE5056" w:rsidP="00CE5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3.2.28. Utilizarea corectă a vocabularului comun și a celui de specialitate.</w:t>
            </w:r>
          </w:p>
          <w:p w:rsidR="008F0DA9" w:rsidRPr="00E400D7" w:rsidRDefault="00CE5056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3.2.29. Comunicarea/Raportarea rezultatelor activității profesionale desfășurate.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F3C7D" w:rsidRPr="008C4944" w:rsidRDefault="0072181C" w:rsidP="00962C8F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lastRenderedPageBreak/>
              <w:t>3.3.1. Preocuparea pentru documentare folosind tehnologia informației.</w:t>
            </w: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3.3.2. Colaborarea cu membrii echipei de lucru, în scopul îndeplinirii sarcinilor de la locul de muncă.</w:t>
            </w: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Default="0072181C" w:rsidP="00962C8F">
            <w:pPr>
              <w:rPr>
                <w:sz w:val="20"/>
                <w:szCs w:val="20"/>
              </w:rPr>
            </w:pPr>
          </w:p>
          <w:p w:rsidR="008C4944" w:rsidRDefault="008C4944" w:rsidP="00962C8F">
            <w:pPr>
              <w:rPr>
                <w:sz w:val="20"/>
                <w:szCs w:val="20"/>
              </w:rPr>
            </w:pPr>
          </w:p>
          <w:p w:rsidR="008C4944" w:rsidRDefault="008C4944" w:rsidP="00962C8F">
            <w:pPr>
              <w:rPr>
                <w:sz w:val="20"/>
                <w:szCs w:val="20"/>
              </w:rPr>
            </w:pPr>
          </w:p>
          <w:p w:rsidR="008C4944" w:rsidRDefault="008C4944" w:rsidP="00962C8F">
            <w:pPr>
              <w:rPr>
                <w:sz w:val="20"/>
                <w:szCs w:val="20"/>
              </w:rPr>
            </w:pPr>
          </w:p>
          <w:p w:rsidR="008C4944" w:rsidRDefault="008C4944" w:rsidP="00962C8F">
            <w:pPr>
              <w:rPr>
                <w:sz w:val="20"/>
                <w:szCs w:val="20"/>
              </w:rPr>
            </w:pPr>
          </w:p>
          <w:p w:rsidR="008C4944" w:rsidRDefault="008C4944" w:rsidP="00962C8F">
            <w:pPr>
              <w:rPr>
                <w:sz w:val="20"/>
                <w:szCs w:val="20"/>
              </w:rPr>
            </w:pPr>
          </w:p>
          <w:p w:rsidR="008C4944" w:rsidRPr="008C4944" w:rsidRDefault="008C4944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  <w:p w:rsidR="0072181C" w:rsidRPr="008C4944" w:rsidRDefault="0072181C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3.3.1. Preocuparea pentru documentare folosind tehnologia informației.</w:t>
            </w:r>
          </w:p>
          <w:p w:rsidR="0072181C" w:rsidRPr="008C4944" w:rsidRDefault="0072181C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3.3.2. Colaborarea cu membrii echipei de lucru, în scopul îndeplinirii sarcinilor de la locul de muncă.</w:t>
            </w:r>
          </w:p>
          <w:p w:rsidR="0072181C" w:rsidRPr="008C4944" w:rsidRDefault="00C9324B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 xml:space="preserve">3.3.3. Receptivitate pentru dezvoltarea capacității de a executa sarcini de lucru sub supravegherea </w:t>
            </w:r>
            <w:r w:rsidRPr="008C4944">
              <w:rPr>
                <w:sz w:val="20"/>
                <w:szCs w:val="20"/>
              </w:rPr>
              <w:lastRenderedPageBreak/>
              <w:t>maistrului.</w:t>
            </w:r>
          </w:p>
          <w:p w:rsidR="00C9324B" w:rsidRPr="008C4944" w:rsidRDefault="00C9324B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3.3.4. Asumarea în cadrul echipei de la locul de muncă, a responsabilității pentru sarcina de lucru primită.</w:t>
            </w:r>
          </w:p>
          <w:p w:rsidR="00C9324B" w:rsidRPr="008C4944" w:rsidRDefault="00C9324B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3.3.5. Asumarea inițiativei în rezolvarea problemelor specifice locului de muncă.</w:t>
            </w:r>
          </w:p>
          <w:p w:rsidR="00C9324B" w:rsidRPr="008C4944" w:rsidRDefault="00C9324B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3.3.6.Respectarea normelor de securitate și sănătate în muncă.</w:t>
            </w:r>
          </w:p>
          <w:p w:rsidR="00C9324B" w:rsidRPr="008C4944" w:rsidRDefault="00C9324B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 xml:space="preserve">3.3.7. </w:t>
            </w:r>
            <w:r w:rsidR="00E04D2F" w:rsidRPr="008C4944">
              <w:rPr>
                <w:sz w:val="20"/>
                <w:szCs w:val="20"/>
              </w:rPr>
              <w:t>Adoptarea unei atitudini responsabile față de protecția mediului.</w:t>
            </w:r>
          </w:p>
          <w:p w:rsidR="00E04D2F" w:rsidRPr="008C4944" w:rsidRDefault="00E04D2F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 xml:space="preserve">3.3.8. Preocuparea pentru colectarea si </w:t>
            </w:r>
            <w:proofErr w:type="spellStart"/>
            <w:r w:rsidRPr="008C4944">
              <w:rPr>
                <w:sz w:val="20"/>
                <w:szCs w:val="20"/>
              </w:rPr>
              <w:t>treansmiterea</w:t>
            </w:r>
            <w:proofErr w:type="spellEnd"/>
            <w:r w:rsidRPr="008C4944">
              <w:rPr>
                <w:sz w:val="20"/>
                <w:szCs w:val="20"/>
              </w:rPr>
              <w:t xml:space="preserve"> informațiilor relevante cu privire la construcția și funcționarea echipamentelor de lucru utilizate.</w:t>
            </w:r>
          </w:p>
          <w:p w:rsidR="00E04D2F" w:rsidRPr="008C4944" w:rsidRDefault="00E04D2F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3.3.9. Asumarea răspunderii pentru prevenirea și reducerea impactului negativ al activității proprii asupra mediului.</w:t>
            </w:r>
          </w:p>
          <w:p w:rsidR="00E04D2F" w:rsidRPr="008C4944" w:rsidRDefault="00E04D2F" w:rsidP="0072181C">
            <w:pPr>
              <w:rPr>
                <w:sz w:val="20"/>
                <w:szCs w:val="20"/>
              </w:rPr>
            </w:pPr>
            <w:r w:rsidRPr="008C4944">
              <w:rPr>
                <w:sz w:val="20"/>
                <w:szCs w:val="20"/>
              </w:rPr>
              <w:t>3.3.10. Respectarea termenelor / timpului de realizare a sarcinilor.</w:t>
            </w:r>
          </w:p>
          <w:p w:rsidR="0072181C" w:rsidRPr="008C4944" w:rsidRDefault="0072181C" w:rsidP="00962C8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F3C7D" w:rsidRPr="009F222F" w:rsidRDefault="00FF3C7D" w:rsidP="00962C8F">
            <w:pPr>
              <w:rPr>
                <w:sz w:val="20"/>
                <w:szCs w:val="20"/>
              </w:rPr>
            </w:pP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1. NOȚIUNI GENERALE DESPRE ORGANELE DE MAȘINI </w:t>
            </w: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(rol, clasificare, forțe preluate de către organele de mașini, tipuri de solicitări simple, condiții impuse organelor de mașini, standardizarea organelor de mașini, interschimbabilitatea organelor de mașini)</w:t>
            </w:r>
          </w:p>
          <w:p w:rsidR="00FF3C7D" w:rsidRDefault="00FF3C7D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713FA" w:rsidRDefault="00F713FA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713FA" w:rsidRDefault="00F713FA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713FA" w:rsidRDefault="00F713FA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713FA" w:rsidRPr="009F222F" w:rsidRDefault="00F713FA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2. ORGANE DE MAȘINI SIMPLE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Organe de asamblare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nituri (elementele și dimensiunile nitului, clasificare, tipuri de nituri, materiale de execuție);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șuruburi (clasificarea șuruburilor după rolul funcțional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și din punct de vedere constructiv, forme constructive de șuruburi, materiale de execuție);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piulițe (rol, forme constructive, materiale de execuție);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șaibe (rol, tipuri de șaibe, materiale de execuție);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pene (clasificarea penelor după rolul funcțional și după poziția penei în raport cu piesele asamblate, materiale de execuție);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arcuri (clasificare, tipuri de arcuri, materiale și</w:t>
            </w:r>
          </w:p>
          <w:p w:rsidR="00FF3C7D" w:rsidRPr="009F222F" w:rsidRDefault="00FF3C7D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elemente de tehnologie).</w:t>
            </w:r>
          </w:p>
          <w:p w:rsidR="00861C10" w:rsidRDefault="00861C10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61C10" w:rsidRPr="009F222F" w:rsidRDefault="00861C10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 ORGANE DE MAȘINI COMPLEXE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3.1. Organe de mașini în mișcare de rotație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arbori și osii (rol, părți componente, clasificare, materiale și tehnologii de execuție, montarea arborilor, NSSM);</w:t>
            </w:r>
          </w:p>
          <w:p w:rsidR="00FF3C7D" w:rsidRDefault="00FF3C7D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4296" w:rsidRDefault="00394296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4296" w:rsidRDefault="00394296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4296" w:rsidRDefault="00394296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4296" w:rsidRPr="009F222F" w:rsidRDefault="00394296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3.2. Organe de legătură </w:t>
            </w: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>pentru transmiterea mișcării de rotație</w:t>
            </w:r>
          </w:p>
          <w:p w:rsidR="00FF3C7D" w:rsidRPr="009F222F" w:rsidRDefault="00FF3C7D" w:rsidP="008D6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cuplaje (rol, tipuri constructive de cuplaje, montarea cuplajelor, SDV-uri necesare la montarea cuplajelor, NSSM la montarea cuplajelor)</w:t>
            </w:r>
          </w:p>
          <w:p w:rsidR="00FF3C7D" w:rsidRDefault="00FF3C7D" w:rsidP="008D6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4296" w:rsidRDefault="00394296" w:rsidP="008D6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4296" w:rsidRDefault="00394296" w:rsidP="008D6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94296" w:rsidRPr="009F222F" w:rsidRDefault="00394296" w:rsidP="008D65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3.3. Organe de rezemare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3.3.1. Lagăre cu alunecare (rol, clasificare, domenii de utilizare, avantaje și dezavantaje, elemente constructive, materiale pentru cuzineți, ungerea lagărelor cu alunecare, tipuri de lubrifianți, montarea și demontarea lagărelor cu alunecare, SDV-uri necesare montării lagărelor cu alunecare, norme de protecție a mediului, NSSM la montarea și demontarea lagărelor cu  alunecare);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3.3.2. Lagăre cu rostogolire (părți componente, avantaje și dezavantaje, clasificarea rulmenților, materiale și elemente de tehnologie, tipuri de lubrifianți, ungerea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lagărelor cu rulmenți, etanșarea rulmenților, montarea și demontarea rulmenților, SDV-uri necesare montării rulmenților, norme de protecție a mediului, NSSM la montarea și demontarea lagărelor cu rostogolire);</w:t>
            </w:r>
          </w:p>
          <w:p w:rsidR="00FF3C7D" w:rsidRDefault="00FF3C7D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A28BE" w:rsidRDefault="003A28BE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A28BE" w:rsidRDefault="003A28BE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A28BE" w:rsidRDefault="003A28BE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A28BE" w:rsidRDefault="003A28BE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A28BE" w:rsidRDefault="003A28BE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3A28BE" w:rsidRDefault="003A28BE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8C4944" w:rsidRPr="009F222F" w:rsidRDefault="008C4944" w:rsidP="004B2F94">
            <w:pPr>
              <w:tabs>
                <w:tab w:val="num" w:pos="360"/>
              </w:tabs>
              <w:ind w:left="298" w:hanging="18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3.4. Organe pentru conducerea și închiderea circulației fluidelor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conducte (definire, părți componente, materiale de execuție, piese fasonate, compensatoare de dilatare, asamblarea conductelor, SDV-uri necesare asamblării conductelor, controlul asamblării țevilor și tuburilor, NSSM la asamblarea conductelor);</w:t>
            </w:r>
          </w:p>
          <w:p w:rsidR="00FF3C7D" w:rsidRPr="009F222F" w:rsidRDefault="00FF3C7D" w:rsidP="004B2F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222F">
              <w:rPr>
                <w:rFonts w:eastAsiaTheme="minorHAnsi"/>
                <w:sz w:val="20"/>
                <w:szCs w:val="20"/>
                <w:lang w:eastAsia="en-US"/>
              </w:rPr>
              <w:t>- organe de închidere a circulației fluidelor (condiții impuse acestor organe, tipuri constructive, montarea organelor de închidere a circulației fluidelor, SDV-uri necesare la montarea organelor de închidere a circulației fluidelor, NSSM la montarea organelor de închidere a circulației fluidelor).</w:t>
            </w:r>
          </w:p>
          <w:p w:rsidR="00FF3C7D" w:rsidRPr="009F222F" w:rsidRDefault="00FF3C7D" w:rsidP="003E45F9">
            <w:pPr>
              <w:tabs>
                <w:tab w:val="num" w:pos="360"/>
              </w:tabs>
              <w:ind w:left="298" w:hanging="180"/>
              <w:jc w:val="both"/>
              <w:rPr>
                <w:sz w:val="20"/>
                <w:szCs w:val="20"/>
              </w:rPr>
            </w:pPr>
            <w:r w:rsidRPr="009F222F">
              <w:rPr>
                <w:sz w:val="20"/>
                <w:szCs w:val="20"/>
              </w:rPr>
              <w:t>Recapitulare</w:t>
            </w:r>
          </w:p>
        </w:tc>
        <w:tc>
          <w:tcPr>
            <w:tcW w:w="0" w:type="auto"/>
            <w:shd w:val="clear" w:color="auto" w:fill="auto"/>
          </w:tcPr>
          <w:p w:rsidR="00FF3C7D" w:rsidRPr="00D4724D" w:rsidRDefault="00FF3C7D" w:rsidP="00962C8F">
            <w:pPr>
              <w:jc w:val="center"/>
            </w:pPr>
          </w:p>
          <w:p w:rsidR="00FF3C7D" w:rsidRPr="00D4724D" w:rsidRDefault="00FF3C7D" w:rsidP="00962C8F">
            <w:pPr>
              <w:jc w:val="center"/>
            </w:pPr>
          </w:p>
          <w:p w:rsidR="00FF3C7D" w:rsidRPr="00D4724D" w:rsidRDefault="00A8448A" w:rsidP="00962C8F">
            <w:pPr>
              <w:jc w:val="center"/>
            </w:pPr>
            <w:r>
              <w:t>6</w:t>
            </w:r>
          </w:p>
          <w:p w:rsidR="00FF3C7D" w:rsidRPr="00D4724D" w:rsidRDefault="00FF3C7D" w:rsidP="00962C8F">
            <w:pPr>
              <w:jc w:val="center"/>
            </w:pPr>
          </w:p>
          <w:p w:rsidR="00FF3C7D" w:rsidRPr="00D4724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Pr="00D4724D" w:rsidRDefault="002B385B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FF3C7D" w:rsidRPr="00D4724D" w:rsidRDefault="00FF3C7D" w:rsidP="00962C8F">
            <w:pPr>
              <w:jc w:val="center"/>
            </w:pPr>
            <w:r>
              <w:t>2</w:t>
            </w:r>
          </w:p>
          <w:p w:rsidR="00FF3C7D" w:rsidRPr="00D4724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D76086" w:rsidP="00962C8F">
            <w:pPr>
              <w:jc w:val="center"/>
            </w:pPr>
            <w:r>
              <w:t>2</w:t>
            </w:r>
          </w:p>
          <w:p w:rsidR="00FF3C7D" w:rsidRDefault="00FF3C7D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FF3C7D" w:rsidRDefault="00A8448A" w:rsidP="00962C8F">
            <w:pPr>
              <w:jc w:val="center"/>
            </w:pPr>
            <w:r>
              <w:t>4</w:t>
            </w: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  <w:r>
              <w:t>2</w:t>
            </w:r>
          </w:p>
          <w:p w:rsidR="00FF3C7D" w:rsidRDefault="00FF3C7D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  <w:r>
              <w:t>2</w:t>
            </w:r>
          </w:p>
          <w:p w:rsidR="00D76086" w:rsidRDefault="00D76086" w:rsidP="00962C8F">
            <w:pPr>
              <w:jc w:val="center"/>
            </w:pPr>
          </w:p>
          <w:p w:rsidR="00D76086" w:rsidRDefault="00D76086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8F0DA9" w:rsidRDefault="008F0DA9" w:rsidP="00962C8F">
            <w:pPr>
              <w:jc w:val="center"/>
            </w:pPr>
          </w:p>
          <w:p w:rsidR="00FF3C7D" w:rsidRDefault="00A8448A" w:rsidP="00962C8F">
            <w:pPr>
              <w:jc w:val="center"/>
            </w:pPr>
            <w:r>
              <w:t>4</w:t>
            </w:r>
          </w:p>
          <w:p w:rsidR="00FF3C7D" w:rsidRDefault="00FF3C7D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  <w:r>
              <w:t>2</w:t>
            </w:r>
          </w:p>
          <w:p w:rsidR="00FF3C7D" w:rsidRDefault="00FF3C7D" w:rsidP="00962C8F">
            <w:pPr>
              <w:jc w:val="center"/>
            </w:pPr>
          </w:p>
          <w:p w:rsidR="00FF3C7D" w:rsidRDefault="00A8448A" w:rsidP="00962C8F">
            <w:pPr>
              <w:jc w:val="center"/>
            </w:pPr>
            <w:r>
              <w:t>4</w:t>
            </w: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2B385B" w:rsidRDefault="002B385B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  <w:r>
              <w:t>4</w:t>
            </w: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D76086" w:rsidP="00962C8F">
            <w:pPr>
              <w:jc w:val="center"/>
            </w:pPr>
            <w:r>
              <w:t>4</w:t>
            </w: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  <w:r>
              <w:t>8</w:t>
            </w: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  <w:r>
              <w:t>2</w:t>
            </w: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C3618E" w:rsidRDefault="00C3618E" w:rsidP="00962C8F">
            <w:pPr>
              <w:jc w:val="center"/>
            </w:pPr>
            <w:r>
              <w:t>2</w:t>
            </w: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</w:pPr>
          </w:p>
          <w:p w:rsidR="00FF3C7D" w:rsidRDefault="00FF3C7D" w:rsidP="00962C8F"/>
          <w:p w:rsidR="00FF3C7D" w:rsidRDefault="00FF3C7D" w:rsidP="00962C8F"/>
          <w:p w:rsidR="00FF3C7D" w:rsidRDefault="00C3618E" w:rsidP="00962C8F">
            <w:r>
              <w:t>2</w:t>
            </w:r>
          </w:p>
          <w:p w:rsidR="00FF3C7D" w:rsidRDefault="00FF3C7D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Pr="00D4724D" w:rsidRDefault="00C3618E" w:rsidP="00962C8F"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89706B" w:rsidRDefault="00FF3C7D" w:rsidP="00962C8F">
            <w:pPr>
              <w:jc w:val="center"/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rPr>
                <w:b/>
              </w:rPr>
            </w:pPr>
          </w:p>
          <w:p w:rsidR="00FF3C7D" w:rsidRPr="00266B79" w:rsidRDefault="00FF3C7D" w:rsidP="00962C8F">
            <w:pPr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89706B" w:rsidRDefault="00FF3C7D" w:rsidP="00962C8F">
            <w:pPr>
              <w:jc w:val="center"/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jc w:val="center"/>
              <w:rPr>
                <w:b/>
              </w:rPr>
            </w:pPr>
          </w:p>
          <w:p w:rsidR="00FF3C7D" w:rsidRPr="00266B79" w:rsidRDefault="00FF3C7D" w:rsidP="00962C8F">
            <w:pPr>
              <w:rPr>
                <w:b/>
              </w:rPr>
            </w:pPr>
          </w:p>
          <w:p w:rsidR="00FF3C7D" w:rsidRPr="00266B79" w:rsidRDefault="00FF3C7D" w:rsidP="00962C8F">
            <w:pPr>
              <w:rPr>
                <w:b/>
              </w:rPr>
            </w:pPr>
          </w:p>
          <w:p w:rsidR="00FF3C7D" w:rsidRPr="00266B79" w:rsidRDefault="00FF3C7D" w:rsidP="00962C8F">
            <w:pPr>
              <w:rPr>
                <w:b/>
              </w:rPr>
            </w:pPr>
          </w:p>
          <w:p w:rsidR="00FF3C7D" w:rsidRPr="00266B79" w:rsidRDefault="00FF3C7D" w:rsidP="00962C8F">
            <w:pPr>
              <w:rPr>
                <w:b/>
              </w:rPr>
            </w:pPr>
          </w:p>
          <w:p w:rsidR="00FF3C7D" w:rsidRPr="00266B79" w:rsidRDefault="00D76086" w:rsidP="00962C8F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FF3C7D" w:rsidRDefault="00FF3C7D" w:rsidP="00962C8F"/>
          <w:p w:rsidR="00D76086" w:rsidRDefault="00D76086" w:rsidP="00962C8F"/>
          <w:p w:rsidR="00D76086" w:rsidRDefault="00D76086" w:rsidP="00962C8F"/>
          <w:p w:rsidR="00D76086" w:rsidRDefault="00D76086" w:rsidP="00962C8F">
            <w:r>
              <w:t>2</w:t>
            </w:r>
          </w:p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>
            <w:r>
              <w:t>2</w:t>
            </w:r>
          </w:p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>
            <w:r>
              <w:t>2</w:t>
            </w:r>
          </w:p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>
            <w:r>
              <w:t>2</w:t>
            </w:r>
          </w:p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>
            <w:r>
              <w:t>2</w:t>
            </w:r>
          </w:p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D76086" w:rsidP="00962C8F"/>
          <w:p w:rsidR="00D76086" w:rsidRDefault="00C3618E" w:rsidP="00962C8F">
            <w:r>
              <w:t>2</w:t>
            </w:r>
          </w:p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>
            <w:r>
              <w:t>2</w:t>
            </w:r>
          </w:p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Default="00C3618E" w:rsidP="00962C8F"/>
          <w:p w:rsidR="00C3618E" w:rsidRPr="00266B79" w:rsidRDefault="00C3618E" w:rsidP="00962C8F"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FF3C7D" w:rsidRPr="00D4724D" w:rsidRDefault="00FF3C7D" w:rsidP="00962C8F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FF3C7D" w:rsidRPr="00D4724D" w:rsidRDefault="00FF3C7D" w:rsidP="00962C8F">
            <w:pPr>
              <w:jc w:val="center"/>
            </w:pPr>
          </w:p>
          <w:p w:rsidR="002B385B" w:rsidRDefault="002B385B" w:rsidP="00962C8F"/>
          <w:p w:rsidR="00FF3C7D" w:rsidRPr="00D4724D" w:rsidRDefault="00FF3C7D" w:rsidP="00962C8F">
            <w:pPr>
              <w:rPr>
                <w:sz w:val="20"/>
                <w:szCs w:val="20"/>
              </w:rPr>
            </w:pPr>
            <w:r w:rsidRPr="00D4724D">
              <w:t xml:space="preserve"> </w:t>
            </w:r>
            <w:r>
              <w:rPr>
                <w:sz w:val="20"/>
                <w:szCs w:val="20"/>
              </w:rPr>
              <w:t>S1,S2,S3,</w:t>
            </w:r>
          </w:p>
          <w:p w:rsidR="00FF3C7D" w:rsidRPr="00D4724D" w:rsidRDefault="00FF3C7D" w:rsidP="00962C8F">
            <w:pPr>
              <w:rPr>
                <w:sz w:val="20"/>
                <w:szCs w:val="20"/>
              </w:rPr>
            </w:pPr>
            <w:r w:rsidRPr="00D4724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  <w:r w:rsidRPr="00D4724D">
              <w:rPr>
                <w:sz w:val="20"/>
                <w:szCs w:val="20"/>
              </w:rPr>
              <w:t>IX</w:t>
            </w:r>
            <w:r>
              <w:rPr>
                <w:sz w:val="20"/>
                <w:szCs w:val="20"/>
              </w:rPr>
              <w:t>-30I</w:t>
            </w:r>
            <w:r w:rsidRPr="00D4724D">
              <w:rPr>
                <w:sz w:val="20"/>
                <w:szCs w:val="20"/>
              </w:rPr>
              <w:t>X</w:t>
            </w:r>
          </w:p>
          <w:p w:rsidR="00FF3C7D" w:rsidRPr="00D4724D" w:rsidRDefault="00FF3C7D" w:rsidP="00962C8F">
            <w:pPr>
              <w:jc w:val="center"/>
            </w:pPr>
          </w:p>
          <w:p w:rsidR="00FF3C7D" w:rsidRPr="00D4724D" w:rsidRDefault="00FF3C7D" w:rsidP="00962C8F">
            <w:pPr>
              <w:jc w:val="center"/>
            </w:pP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</w:t>
            </w: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3-7X</w:t>
            </w: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</w:p>
          <w:p w:rsidR="00FF3C7D" w:rsidRPr="00D4724D" w:rsidRDefault="00FF3C7D" w:rsidP="00962C8F">
            <w:pPr>
              <w:jc w:val="center"/>
              <w:rPr>
                <w:sz w:val="20"/>
                <w:szCs w:val="20"/>
              </w:rPr>
            </w:pPr>
            <w:r w:rsidRPr="00D4724D">
              <w:rPr>
                <w:sz w:val="20"/>
                <w:szCs w:val="20"/>
              </w:rPr>
              <w:t>S5,S6</w:t>
            </w: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10-21</w:t>
            </w:r>
            <w:r w:rsidRPr="00D4724D">
              <w:rPr>
                <w:sz w:val="20"/>
                <w:szCs w:val="20"/>
              </w:rPr>
              <w:t>X</w:t>
            </w:r>
          </w:p>
          <w:p w:rsidR="00FF3C7D" w:rsidRDefault="00FF3C7D" w:rsidP="00962C8F">
            <w:pPr>
              <w:jc w:val="center"/>
              <w:rPr>
                <w:sz w:val="20"/>
                <w:szCs w:val="20"/>
              </w:rPr>
            </w:pPr>
          </w:p>
          <w:p w:rsidR="002B385B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2B385B" w:rsidRPr="00D4724D" w:rsidRDefault="002B385B" w:rsidP="00962C8F">
            <w:pPr>
              <w:jc w:val="center"/>
              <w:rPr>
                <w:sz w:val="20"/>
                <w:szCs w:val="20"/>
              </w:rPr>
            </w:pPr>
          </w:p>
          <w:p w:rsidR="00FF3C7D" w:rsidRDefault="00FF3C7D" w:rsidP="00962C8F">
            <w:pPr>
              <w:jc w:val="center"/>
            </w:pPr>
            <w:r>
              <w:t>S7,S8</w:t>
            </w:r>
          </w:p>
          <w:p w:rsidR="002B385B" w:rsidRDefault="00FF3C7D" w:rsidP="00711FF7">
            <w:pPr>
              <w:jc w:val="center"/>
            </w:pPr>
            <w:r>
              <w:t>24X-4XI</w:t>
            </w:r>
          </w:p>
          <w:p w:rsidR="00FF3C7D" w:rsidRDefault="00FF3C7D" w:rsidP="00962C8F">
            <w:pPr>
              <w:jc w:val="center"/>
            </w:pPr>
            <w:r>
              <w:t>S9</w:t>
            </w:r>
            <w:r w:rsidR="002B385B">
              <w:t>:</w:t>
            </w:r>
            <w:r>
              <w:t>7-11XI</w:t>
            </w:r>
          </w:p>
          <w:p w:rsidR="002B385B" w:rsidRPr="0068142E" w:rsidRDefault="002B385B" w:rsidP="00962C8F">
            <w:pPr>
              <w:jc w:val="center"/>
            </w:pPr>
          </w:p>
          <w:p w:rsidR="00FF3C7D" w:rsidRPr="00D4724D" w:rsidRDefault="00FF3C7D" w:rsidP="00962C8F">
            <w:pPr>
              <w:rPr>
                <w:sz w:val="20"/>
                <w:szCs w:val="20"/>
              </w:rPr>
            </w:pPr>
            <w:r w:rsidRPr="00D4724D">
              <w:rPr>
                <w:sz w:val="20"/>
                <w:szCs w:val="20"/>
              </w:rPr>
              <w:t>S10</w:t>
            </w:r>
            <w:r>
              <w:rPr>
                <w:sz w:val="20"/>
                <w:szCs w:val="20"/>
              </w:rPr>
              <w:t>,S11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14XI-25</w:t>
            </w:r>
            <w:r w:rsidRPr="00D4724D">
              <w:rPr>
                <w:sz w:val="20"/>
                <w:szCs w:val="20"/>
              </w:rPr>
              <w:t>XI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2B385B" w:rsidRDefault="002B385B" w:rsidP="00962C8F">
            <w:pPr>
              <w:rPr>
                <w:sz w:val="20"/>
                <w:szCs w:val="20"/>
              </w:rPr>
            </w:pPr>
          </w:p>
          <w:p w:rsidR="002B385B" w:rsidRDefault="002B385B" w:rsidP="00962C8F">
            <w:pPr>
              <w:rPr>
                <w:sz w:val="20"/>
                <w:szCs w:val="20"/>
              </w:rPr>
            </w:pPr>
          </w:p>
          <w:p w:rsidR="002B385B" w:rsidRDefault="002B385B" w:rsidP="00962C8F">
            <w:pPr>
              <w:rPr>
                <w:sz w:val="20"/>
                <w:szCs w:val="20"/>
              </w:rPr>
            </w:pPr>
          </w:p>
          <w:p w:rsidR="002B385B" w:rsidRDefault="002B385B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S12,S13</w:t>
            </w:r>
          </w:p>
          <w:p w:rsidR="002B385B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28XI-9XI</w:t>
            </w:r>
            <w:r w:rsidR="00711FF7">
              <w:rPr>
                <w:sz w:val="20"/>
                <w:szCs w:val="20"/>
              </w:rPr>
              <w:t>I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S14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12-16XII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S15,S16</w:t>
            </w:r>
          </w:p>
          <w:p w:rsidR="002B385B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19XII-13I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S17,S18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16I-27I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S19,S20,S21,S22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30I-3III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S23,S24,S25,S27</w:t>
            </w:r>
          </w:p>
          <w:p w:rsidR="00711FF7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6III-7IV</w:t>
            </w: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S28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10-14IV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S29,S30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1V-12V</w:t>
            </w: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S31,S32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15V-26V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711FF7" w:rsidRDefault="00711FF7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S33,S34</w:t>
            </w:r>
          </w:p>
          <w:p w:rsidR="00FF3C7D" w:rsidRDefault="00FF3C7D" w:rsidP="009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29V-9VI</w:t>
            </w:r>
          </w:p>
          <w:p w:rsidR="00FF3C7D" w:rsidRPr="00D4724D" w:rsidRDefault="00FF3C7D" w:rsidP="00962C8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F3C7D" w:rsidRPr="00D4724D" w:rsidRDefault="00FF3C7D" w:rsidP="00962C8F">
            <w:pPr>
              <w:ind w:left="72"/>
              <w:rPr>
                <w:color w:val="000000"/>
              </w:rPr>
            </w:pPr>
          </w:p>
          <w:p w:rsidR="00FF3C7D" w:rsidRPr="00D4724D" w:rsidRDefault="00FF3C7D" w:rsidP="00962C8F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F3C7D" w:rsidRPr="00D4724D" w:rsidRDefault="00FF3C7D" w:rsidP="00962C8F">
            <w:pPr>
              <w:ind w:left="72"/>
              <w:jc w:val="center"/>
              <w:rPr>
                <w:i/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  <w:p w:rsidR="00FF3C7D" w:rsidRPr="00D4724D" w:rsidRDefault="00FF3C7D" w:rsidP="00962C8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41D07" w:rsidRDefault="00941D07" w:rsidP="000D7B2A">
      <w:pPr>
        <w:autoSpaceDE w:val="0"/>
        <w:autoSpaceDN w:val="0"/>
        <w:adjustRightInd w:val="0"/>
      </w:pPr>
    </w:p>
    <w:sectPr w:rsidR="00941D07" w:rsidSect="00BD6D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D6DAE"/>
    <w:rsid w:val="000D7B2A"/>
    <w:rsid w:val="000E29C9"/>
    <w:rsid w:val="00127C60"/>
    <w:rsid w:val="00222455"/>
    <w:rsid w:val="002B385B"/>
    <w:rsid w:val="0034315E"/>
    <w:rsid w:val="00394296"/>
    <w:rsid w:val="003A28BE"/>
    <w:rsid w:val="003E45F9"/>
    <w:rsid w:val="003F4D00"/>
    <w:rsid w:val="003F7369"/>
    <w:rsid w:val="004153DE"/>
    <w:rsid w:val="004B2F94"/>
    <w:rsid w:val="004B7493"/>
    <w:rsid w:val="004D614E"/>
    <w:rsid w:val="005205C7"/>
    <w:rsid w:val="005245E4"/>
    <w:rsid w:val="006113F8"/>
    <w:rsid w:val="0068142E"/>
    <w:rsid w:val="00711FF7"/>
    <w:rsid w:val="0072181C"/>
    <w:rsid w:val="007644F1"/>
    <w:rsid w:val="007977EC"/>
    <w:rsid w:val="007F3BFF"/>
    <w:rsid w:val="00861C10"/>
    <w:rsid w:val="008C4944"/>
    <w:rsid w:val="008D6596"/>
    <w:rsid w:val="008E41B4"/>
    <w:rsid w:val="008F0DA9"/>
    <w:rsid w:val="008F5F2F"/>
    <w:rsid w:val="00941D07"/>
    <w:rsid w:val="009F222F"/>
    <w:rsid w:val="00A51021"/>
    <w:rsid w:val="00A8448A"/>
    <w:rsid w:val="00B03D33"/>
    <w:rsid w:val="00B32674"/>
    <w:rsid w:val="00B82EB2"/>
    <w:rsid w:val="00BD6DAE"/>
    <w:rsid w:val="00C3426B"/>
    <w:rsid w:val="00C3618E"/>
    <w:rsid w:val="00C9324B"/>
    <w:rsid w:val="00C95593"/>
    <w:rsid w:val="00CE2F04"/>
    <w:rsid w:val="00CE5056"/>
    <w:rsid w:val="00D03A20"/>
    <w:rsid w:val="00D052B6"/>
    <w:rsid w:val="00D41B9C"/>
    <w:rsid w:val="00D76086"/>
    <w:rsid w:val="00DC4BFD"/>
    <w:rsid w:val="00E04D2F"/>
    <w:rsid w:val="00E166E8"/>
    <w:rsid w:val="00E400D7"/>
    <w:rsid w:val="00E439ED"/>
    <w:rsid w:val="00E5363E"/>
    <w:rsid w:val="00E763E3"/>
    <w:rsid w:val="00EE0856"/>
    <w:rsid w:val="00EE4F6A"/>
    <w:rsid w:val="00F25BEC"/>
    <w:rsid w:val="00F713FA"/>
    <w:rsid w:val="00FF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BD6DAE"/>
    <w:pPr>
      <w:keepNext/>
      <w:ind w:firstLine="708"/>
      <w:jc w:val="center"/>
      <w:outlineLvl w:val="0"/>
    </w:pPr>
    <w:rPr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BD6DAE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paragraph" w:styleId="Textsimplu">
    <w:name w:val="Plain Text"/>
    <w:basedOn w:val="Normal"/>
    <w:link w:val="TextsimpluCaracter"/>
    <w:rsid w:val="00BD6DAE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basedOn w:val="Fontdeparagrafimplicit"/>
    <w:link w:val="Textsimplu"/>
    <w:rsid w:val="00BD6DAE"/>
    <w:rPr>
      <w:rFonts w:ascii="Courier New" w:eastAsia="Times New Roman" w:hAnsi="Courier New" w:cs="Courier New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29952-44A8-4000-B8BF-925A379DF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1729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d_indries@yahoo.com</dc:creator>
  <cp:lastModifiedBy>UTILIZATOR</cp:lastModifiedBy>
  <cp:revision>46</cp:revision>
  <dcterms:created xsi:type="dcterms:W3CDTF">2016-09-13T19:50:00Z</dcterms:created>
  <dcterms:modified xsi:type="dcterms:W3CDTF">2018-02-21T12:03:00Z</dcterms:modified>
</cp:coreProperties>
</file>